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D4BED" w14:textId="77777777" w:rsidR="00A16C80" w:rsidRPr="00157E9A" w:rsidRDefault="00A16C80" w:rsidP="004A0F2A">
      <w:pPr>
        <w:pStyle w:val="ListParagraph"/>
        <w:spacing w:after="0" w:line="240" w:lineRule="auto"/>
        <w:ind w:left="0" w:hanging="3"/>
        <w:jc w:val="center"/>
        <w:rPr>
          <w:b/>
          <w:sz w:val="26"/>
          <w:szCs w:val="24"/>
        </w:rPr>
      </w:pPr>
      <w:r w:rsidRPr="00157E9A">
        <w:rPr>
          <w:b/>
          <w:sz w:val="26"/>
          <w:szCs w:val="24"/>
        </w:rPr>
        <w:t>Phụ lụ</w:t>
      </w:r>
      <w:r w:rsidR="00CD03A5" w:rsidRPr="00157E9A">
        <w:rPr>
          <w:b/>
          <w:sz w:val="26"/>
          <w:szCs w:val="24"/>
        </w:rPr>
        <w:t xml:space="preserve">c </w:t>
      </w:r>
    </w:p>
    <w:p w14:paraId="1676C8C6" w14:textId="77777777" w:rsidR="00D34ED1" w:rsidRDefault="0089012A" w:rsidP="004A0F2A">
      <w:pPr>
        <w:pStyle w:val="ListParagraph"/>
        <w:spacing w:after="0" w:line="240" w:lineRule="auto"/>
        <w:ind w:left="0" w:hanging="6"/>
        <w:jc w:val="center"/>
        <w:rPr>
          <w:b/>
          <w:sz w:val="26"/>
          <w:szCs w:val="28"/>
        </w:rPr>
      </w:pPr>
      <w:r w:rsidRPr="00302FE5">
        <w:rPr>
          <w:b/>
          <w:sz w:val="26"/>
          <w:szCs w:val="28"/>
        </w:rPr>
        <w:t xml:space="preserve">DANH MỤC THỦ TỤC HÀNH CHÍNH </w:t>
      </w:r>
      <w:r w:rsidR="00A63591">
        <w:rPr>
          <w:b/>
          <w:sz w:val="26"/>
          <w:szCs w:val="28"/>
        </w:rPr>
        <w:t>MỚ</w:t>
      </w:r>
      <w:r w:rsidR="00905977">
        <w:rPr>
          <w:b/>
          <w:sz w:val="26"/>
          <w:szCs w:val="28"/>
        </w:rPr>
        <w:t>I BAN HÀNH</w:t>
      </w:r>
      <w:r w:rsidR="004A0F2A">
        <w:rPr>
          <w:b/>
          <w:sz w:val="26"/>
          <w:szCs w:val="28"/>
        </w:rPr>
        <w:t xml:space="preserve">, </w:t>
      </w:r>
      <w:r w:rsidR="00A44373">
        <w:rPr>
          <w:b/>
          <w:sz w:val="26"/>
          <w:szCs w:val="28"/>
        </w:rPr>
        <w:t>SỬA ĐỔI</w:t>
      </w:r>
      <w:r w:rsidR="004A0F2A">
        <w:rPr>
          <w:b/>
          <w:sz w:val="26"/>
          <w:szCs w:val="28"/>
        </w:rPr>
        <w:t>,</w:t>
      </w:r>
      <w:r w:rsidR="00A44373">
        <w:rPr>
          <w:b/>
          <w:sz w:val="26"/>
          <w:szCs w:val="28"/>
        </w:rPr>
        <w:t xml:space="preserve"> BỔ SUNG </w:t>
      </w:r>
      <w:r w:rsidR="00021FD2">
        <w:rPr>
          <w:b/>
          <w:sz w:val="26"/>
          <w:szCs w:val="28"/>
        </w:rPr>
        <w:t>LĨNH VỰC</w:t>
      </w:r>
      <w:r w:rsidR="009A10BE">
        <w:rPr>
          <w:b/>
          <w:sz w:val="26"/>
          <w:szCs w:val="28"/>
        </w:rPr>
        <w:t xml:space="preserve"> </w:t>
      </w:r>
      <w:r w:rsidR="00A44373">
        <w:rPr>
          <w:b/>
          <w:sz w:val="26"/>
          <w:szCs w:val="28"/>
        </w:rPr>
        <w:t>BƯU CHÍNH</w:t>
      </w:r>
      <w:r w:rsidR="00F61C8E">
        <w:rPr>
          <w:b/>
          <w:sz w:val="26"/>
          <w:szCs w:val="28"/>
        </w:rPr>
        <w:t xml:space="preserve"> </w:t>
      </w:r>
    </w:p>
    <w:p w14:paraId="66010934" w14:textId="77777777" w:rsidR="004A0F2A" w:rsidRPr="00DD6F4E" w:rsidRDefault="004A0F2A" w:rsidP="004A0F2A">
      <w:pPr>
        <w:spacing w:line="264" w:lineRule="auto"/>
        <w:ind w:leftChars="0" w:left="3" w:hanging="3"/>
        <w:jc w:val="center"/>
        <w:rPr>
          <w:b/>
          <w:sz w:val="28"/>
          <w:szCs w:val="28"/>
        </w:rPr>
      </w:pPr>
      <w:r>
        <w:rPr>
          <w:b/>
          <w:sz w:val="28"/>
          <w:szCs w:val="28"/>
        </w:rPr>
        <w:t>THUỘC THẨM QUYỀN GIẢI QUYẾT CỦA SỞ KHOA HỌC VÀ CÔNG NGHỆ TỈNH LẠNG SƠN</w:t>
      </w:r>
    </w:p>
    <w:p w14:paraId="50CAEF59" w14:textId="1729B6DF" w:rsidR="00A16C80" w:rsidRPr="00E73E70" w:rsidRDefault="00A16C80" w:rsidP="004A0F2A">
      <w:pPr>
        <w:pStyle w:val="ListParagraph"/>
        <w:spacing w:after="0" w:line="240" w:lineRule="auto"/>
        <w:ind w:left="0" w:hanging="6"/>
        <w:jc w:val="center"/>
        <w:rPr>
          <w:i/>
        </w:rPr>
      </w:pPr>
      <w:r w:rsidRPr="00E73E70">
        <w:rPr>
          <w:i/>
        </w:rPr>
        <w:t>(Kèm theo Quyết địn</w:t>
      </w:r>
      <w:r w:rsidR="000C23ED" w:rsidRPr="00E73E70">
        <w:rPr>
          <w:i/>
        </w:rPr>
        <w:t>h số</w:t>
      </w:r>
      <w:r w:rsidR="00EA6040">
        <w:rPr>
          <w:i/>
        </w:rPr>
        <w:t>:</w:t>
      </w:r>
      <w:r w:rsidR="006F1F41">
        <w:rPr>
          <w:i/>
        </w:rPr>
        <w:t xml:space="preserve"> </w:t>
      </w:r>
      <w:r w:rsidR="00E54649">
        <w:rPr>
          <w:i/>
        </w:rPr>
        <w:t>977</w:t>
      </w:r>
      <w:r w:rsidR="006D5BBF">
        <w:rPr>
          <w:i/>
        </w:rPr>
        <w:t>/</w:t>
      </w:r>
      <w:r w:rsidR="000C23ED" w:rsidRPr="00E73E70">
        <w:rPr>
          <w:i/>
        </w:rPr>
        <w:t>QĐ-UBND ngày</w:t>
      </w:r>
      <w:r w:rsidR="006F1F41">
        <w:rPr>
          <w:i/>
        </w:rPr>
        <w:t xml:space="preserve"> </w:t>
      </w:r>
      <w:r w:rsidR="00E54649">
        <w:rPr>
          <w:i/>
        </w:rPr>
        <w:t>29</w:t>
      </w:r>
      <w:r w:rsidR="006F1F41">
        <w:rPr>
          <w:i/>
        </w:rPr>
        <w:t xml:space="preserve"> </w:t>
      </w:r>
      <w:r w:rsidR="000C23ED" w:rsidRPr="00E73E70">
        <w:rPr>
          <w:i/>
        </w:rPr>
        <w:t>/</w:t>
      </w:r>
      <w:r w:rsidR="00252958">
        <w:rPr>
          <w:i/>
        </w:rPr>
        <w:t>5</w:t>
      </w:r>
      <w:r w:rsidRPr="00E73E70">
        <w:rPr>
          <w:i/>
        </w:rPr>
        <w:t>/202</w:t>
      </w:r>
      <w:r w:rsidR="00B24891">
        <w:rPr>
          <w:i/>
        </w:rPr>
        <w:t>6</w:t>
      </w:r>
      <w:r w:rsidRPr="00E73E70">
        <w:rPr>
          <w:i/>
        </w:rPr>
        <w:t xml:space="preserve">  của Chủ tịch UBND tỉnh Lạng Sơn)</w:t>
      </w:r>
    </w:p>
    <w:p w14:paraId="144D12E9" w14:textId="77777777" w:rsidR="00750F77" w:rsidRPr="00EF14B3" w:rsidRDefault="00000000" w:rsidP="005A653A">
      <w:pPr>
        <w:pStyle w:val="ListParagraph"/>
        <w:spacing w:before="40" w:after="40" w:line="240" w:lineRule="auto"/>
        <w:ind w:left="5" w:hanging="7"/>
        <w:jc w:val="both"/>
        <w:rPr>
          <w:b/>
          <w:color w:val="FF0000"/>
          <w:szCs w:val="24"/>
        </w:rPr>
      </w:pPr>
      <w:r>
        <w:rPr>
          <w:b/>
          <w:noProof/>
          <w:szCs w:val="24"/>
        </w:rPr>
        <w:pict w14:anchorId="62C10BB1">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236.45pt;margin-top:2.2pt;width:229.1pt;height:0;z-index:25166028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"/>
        </w:pict>
      </w:r>
    </w:p>
    <w:p w14:paraId="6BDB257F" w14:textId="77777777" w:rsidR="004672F4" w:rsidRPr="00D34ED1" w:rsidRDefault="00905977" w:rsidP="00093287">
      <w:pPr>
        <w:spacing w:after="23" w:line="259" w:lineRule="auto"/>
        <w:ind w:left="0" w:right="65" w:hanging="2"/>
        <w:jc w:val="both"/>
        <w:rPr>
          <w:b/>
          <w:lang w:val="it-IT"/>
        </w:rPr>
      </w:pPr>
      <w:r w:rsidRPr="00D34ED1">
        <w:rPr>
          <w:b/>
          <w:lang w:val="it-IT"/>
        </w:rPr>
        <w:t xml:space="preserve"> </w:t>
      </w:r>
      <w:r w:rsidR="00A44373" w:rsidRPr="00D34ED1">
        <w:rPr>
          <w:b/>
          <w:lang w:val="it-IT"/>
        </w:rPr>
        <w:t xml:space="preserve">I. </w:t>
      </w:r>
      <w:r w:rsidR="004672F4" w:rsidRPr="00D34ED1">
        <w:rPr>
          <w:b/>
          <w:lang w:val="it-IT"/>
        </w:rPr>
        <w:t xml:space="preserve">DANH MỤC THỦ TỤC HÀNH CHÍNH </w:t>
      </w:r>
      <w:r w:rsidRPr="00D34ED1">
        <w:rPr>
          <w:b/>
          <w:lang w:val="it-IT"/>
        </w:rPr>
        <w:t>MỚI BAN HÀNH</w:t>
      </w:r>
      <w:r w:rsidR="00D34ED1" w:rsidRPr="00D34ED1">
        <w:rPr>
          <w:b/>
          <w:lang w:val="it-IT"/>
        </w:rPr>
        <w:t xml:space="preserve"> </w:t>
      </w:r>
      <w:r w:rsidR="004A0F2A">
        <w:rPr>
          <w:b/>
          <w:lang w:val="it-IT"/>
        </w:rPr>
        <w:t>(</w:t>
      </w:r>
      <w:r w:rsidRPr="00D34ED1">
        <w:rPr>
          <w:b/>
          <w:lang w:val="it-IT"/>
        </w:rPr>
        <w:t>0</w:t>
      </w:r>
      <w:r w:rsidR="00A44373" w:rsidRPr="00D34ED1">
        <w:rPr>
          <w:b/>
          <w:lang w:val="it-IT"/>
        </w:rPr>
        <w:t>7</w:t>
      </w:r>
      <w:r w:rsidR="004672F4" w:rsidRPr="00D34ED1">
        <w:rPr>
          <w:b/>
          <w:lang w:val="it-IT"/>
        </w:rPr>
        <w:t xml:space="preserve"> TTHC)</w:t>
      </w:r>
    </w:p>
    <w:p w14:paraId="513A6376" w14:textId="77777777" w:rsidR="00A234CD" w:rsidRPr="004A0F2A" w:rsidRDefault="00A234CD" w:rsidP="00750F77">
      <w:pPr>
        <w:spacing w:after="23" w:line="259" w:lineRule="auto"/>
        <w:ind w:left="0" w:right="65" w:hanging="2"/>
        <w:jc w:val="both"/>
        <w:rPr>
          <w:b/>
          <w:sz w:val="16"/>
          <w:lang w:val="it-IT"/>
        </w:rPr>
      </w:pPr>
    </w:p>
    <w:tbl>
      <w:tblPr>
        <w:tblW w:w="1559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2"/>
        <w:gridCol w:w="1701"/>
        <w:gridCol w:w="2268"/>
        <w:gridCol w:w="2126"/>
        <w:gridCol w:w="3260"/>
        <w:gridCol w:w="3969"/>
      </w:tblGrid>
      <w:tr w:rsidR="008668D7" w:rsidRPr="002D5ABA" w14:paraId="58BEEB33" w14:textId="77777777" w:rsidTr="004A0F2A">
        <w:trPr>
          <w:trHeight w:val="789"/>
        </w:trPr>
        <w:tc>
          <w:tcPr>
            <w:tcW w:w="567" w:type="dxa"/>
            <w:vAlign w:val="center"/>
          </w:tcPr>
          <w:p w14:paraId="4806761D" w14:textId="77777777" w:rsidR="004672F4" w:rsidRPr="002D5ABA" w:rsidRDefault="004672F4" w:rsidP="002D5ABA">
            <w:pPr>
              <w:ind w:leftChars="0" w:left="-2" w:firstLineChars="0" w:firstLine="0"/>
              <w:jc w:val="center"/>
              <w:rPr>
                <w:b/>
              </w:rPr>
            </w:pPr>
            <w:r w:rsidRPr="002D5ABA">
              <w:rPr>
                <w:b/>
              </w:rPr>
              <w:t>Số TT</w:t>
            </w:r>
          </w:p>
        </w:tc>
        <w:tc>
          <w:tcPr>
            <w:tcW w:w="1702" w:type="dxa"/>
            <w:vAlign w:val="center"/>
          </w:tcPr>
          <w:p w14:paraId="3AEE24FB" w14:textId="77777777" w:rsidR="004672F4" w:rsidRPr="002D5ABA" w:rsidRDefault="004672F4" w:rsidP="002D5ABA">
            <w:pPr>
              <w:ind w:leftChars="0" w:left="-2" w:firstLineChars="0" w:firstLine="0"/>
              <w:jc w:val="center"/>
              <w:rPr>
                <w:b/>
              </w:rPr>
            </w:pPr>
            <w:r w:rsidRPr="002D5ABA">
              <w:rPr>
                <w:b/>
              </w:rPr>
              <w:t>Tên TTHC</w:t>
            </w:r>
          </w:p>
        </w:tc>
        <w:tc>
          <w:tcPr>
            <w:tcW w:w="1701" w:type="dxa"/>
            <w:vAlign w:val="center"/>
          </w:tcPr>
          <w:p w14:paraId="5D0D80FB" w14:textId="77777777" w:rsidR="004672F4" w:rsidRPr="002D5ABA" w:rsidRDefault="004672F4" w:rsidP="002D5ABA">
            <w:pPr>
              <w:ind w:leftChars="0" w:left="-2" w:firstLineChars="0" w:firstLine="0"/>
              <w:jc w:val="center"/>
              <w:rPr>
                <w:b/>
              </w:rPr>
            </w:pPr>
            <w:r w:rsidRPr="002D5ABA">
              <w:rPr>
                <w:b/>
              </w:rPr>
              <w:t>Thời hạn</w:t>
            </w:r>
          </w:p>
          <w:p w14:paraId="6A1A082E" w14:textId="77777777" w:rsidR="004672F4" w:rsidRPr="002D5ABA" w:rsidRDefault="004672F4" w:rsidP="002D5ABA">
            <w:pPr>
              <w:ind w:leftChars="0" w:left="-2" w:firstLineChars="0" w:firstLine="0"/>
              <w:jc w:val="center"/>
              <w:rPr>
                <w:b/>
              </w:rPr>
            </w:pPr>
            <w:r w:rsidRPr="002D5ABA">
              <w:rPr>
                <w:b/>
              </w:rPr>
              <w:t>giải quyết</w:t>
            </w:r>
          </w:p>
        </w:tc>
        <w:tc>
          <w:tcPr>
            <w:tcW w:w="2268" w:type="dxa"/>
            <w:vAlign w:val="center"/>
          </w:tcPr>
          <w:p w14:paraId="03B8B53D" w14:textId="77777777" w:rsidR="004672F4" w:rsidRPr="002D5ABA" w:rsidRDefault="004672F4" w:rsidP="002D5ABA">
            <w:pPr>
              <w:ind w:leftChars="0" w:left="-2" w:firstLineChars="0" w:firstLine="0"/>
              <w:jc w:val="center"/>
              <w:rPr>
                <w:b/>
              </w:rPr>
            </w:pPr>
            <w:r w:rsidRPr="002D5ABA">
              <w:rPr>
                <w:b/>
              </w:rPr>
              <w:t>Địa điểm thực hiện</w:t>
            </w:r>
          </w:p>
        </w:tc>
        <w:tc>
          <w:tcPr>
            <w:tcW w:w="2126" w:type="dxa"/>
            <w:vAlign w:val="center"/>
          </w:tcPr>
          <w:p w14:paraId="600DA78C" w14:textId="77777777" w:rsidR="00577B37" w:rsidRDefault="004672F4" w:rsidP="002D5ABA">
            <w:pPr>
              <w:ind w:leftChars="0" w:left="-2" w:firstLineChars="0" w:firstLine="0"/>
              <w:jc w:val="center"/>
              <w:rPr>
                <w:b/>
              </w:rPr>
            </w:pPr>
            <w:r w:rsidRPr="002D5ABA">
              <w:rPr>
                <w:b/>
              </w:rPr>
              <w:t xml:space="preserve">Cách thức </w:t>
            </w:r>
          </w:p>
          <w:p w14:paraId="06E17D28" w14:textId="77777777" w:rsidR="004672F4" w:rsidRPr="002D5ABA" w:rsidRDefault="004672F4" w:rsidP="002D5ABA">
            <w:pPr>
              <w:ind w:leftChars="0" w:left="-2" w:firstLineChars="0" w:firstLine="0"/>
              <w:jc w:val="center"/>
              <w:rPr>
                <w:b/>
              </w:rPr>
            </w:pPr>
            <w:r w:rsidRPr="002D5ABA">
              <w:rPr>
                <w:b/>
              </w:rPr>
              <w:t>thực hiện</w:t>
            </w:r>
          </w:p>
        </w:tc>
        <w:tc>
          <w:tcPr>
            <w:tcW w:w="3260" w:type="dxa"/>
            <w:vAlign w:val="center"/>
          </w:tcPr>
          <w:p w14:paraId="138B0C19" w14:textId="77777777" w:rsidR="004672F4" w:rsidRPr="002D5ABA" w:rsidRDefault="004672F4" w:rsidP="002D5ABA">
            <w:pPr>
              <w:ind w:leftChars="0" w:left="-2" w:firstLineChars="0" w:firstLine="0"/>
              <w:jc w:val="center"/>
              <w:rPr>
                <w:b/>
              </w:rPr>
            </w:pPr>
            <w:r w:rsidRPr="002D5ABA">
              <w:rPr>
                <w:b/>
              </w:rPr>
              <w:t>Phí, Lệ phí</w:t>
            </w:r>
          </w:p>
        </w:tc>
        <w:tc>
          <w:tcPr>
            <w:tcW w:w="3969" w:type="dxa"/>
            <w:vAlign w:val="center"/>
          </w:tcPr>
          <w:p w14:paraId="585BE722" w14:textId="77777777" w:rsidR="004672F4" w:rsidRPr="002D5ABA" w:rsidRDefault="004672F4" w:rsidP="002D5ABA">
            <w:pPr>
              <w:ind w:leftChars="0" w:left="-2" w:firstLineChars="0" w:firstLine="0"/>
              <w:jc w:val="center"/>
              <w:rPr>
                <w:b/>
              </w:rPr>
            </w:pPr>
            <w:r w:rsidRPr="002D5ABA">
              <w:rPr>
                <w:b/>
              </w:rPr>
              <w:t>Căn cứ pháp lý</w:t>
            </w:r>
          </w:p>
        </w:tc>
      </w:tr>
      <w:tr w:rsidR="00B63796" w:rsidRPr="002D5ABA" w14:paraId="61C0F088" w14:textId="77777777" w:rsidTr="004A0F2A">
        <w:trPr>
          <w:trHeight w:val="440"/>
        </w:trPr>
        <w:tc>
          <w:tcPr>
            <w:tcW w:w="567" w:type="dxa"/>
            <w:vAlign w:val="center"/>
          </w:tcPr>
          <w:p w14:paraId="2F51FA4A" w14:textId="77777777" w:rsidR="00B63796" w:rsidRPr="002D5ABA" w:rsidRDefault="00B63796" w:rsidP="002D5ABA">
            <w:pPr>
              <w:ind w:leftChars="0" w:left="-2" w:firstLineChars="0" w:firstLine="0"/>
              <w:jc w:val="both"/>
            </w:pPr>
            <w:r w:rsidRPr="002D5ABA">
              <w:t>01</w:t>
            </w:r>
          </w:p>
        </w:tc>
        <w:tc>
          <w:tcPr>
            <w:tcW w:w="1702" w:type="dxa"/>
            <w:vAlign w:val="center"/>
          </w:tcPr>
          <w:p w14:paraId="76FBBEE6" w14:textId="77777777" w:rsidR="00B63796" w:rsidRDefault="00B63796" w:rsidP="00A44373">
            <w:pPr>
              <w:ind w:leftChars="0" w:left="-2" w:firstLineChars="0" w:firstLine="0"/>
              <w:jc w:val="both"/>
            </w:pPr>
            <w:r>
              <w:t>Cấp giấy phép bưu chính  (phạm</w:t>
            </w:r>
            <w:r w:rsidR="00067E9A">
              <w:t xml:space="preserve"> </w:t>
            </w:r>
            <w:r>
              <w:t>vi liên tỉnh, quốc tế)</w:t>
            </w:r>
          </w:p>
          <w:p w14:paraId="32D76B7A" w14:textId="77777777" w:rsidR="00B63796" w:rsidRPr="002D5ABA" w:rsidRDefault="00B63796" w:rsidP="00A44373">
            <w:pPr>
              <w:ind w:leftChars="0" w:left="-2" w:firstLineChars="0" w:firstLine="0"/>
              <w:jc w:val="both"/>
            </w:pPr>
            <w:r>
              <w:t>Mã TTHC: 1.004376</w:t>
            </w:r>
          </w:p>
        </w:tc>
        <w:tc>
          <w:tcPr>
            <w:tcW w:w="1701" w:type="dxa"/>
            <w:vAlign w:val="center"/>
          </w:tcPr>
          <w:p w14:paraId="0D42ECC8" w14:textId="77777777" w:rsidR="00B63796" w:rsidRPr="002D5ABA" w:rsidRDefault="00B63796" w:rsidP="00A44373">
            <w:pPr>
              <w:ind w:left="0" w:hanging="2"/>
              <w:jc w:val="both"/>
            </w:pPr>
            <w:r>
              <w:t>10 ngày làm việc kể từ ngày nhận được hồ sơ đ</w:t>
            </w:r>
            <w:r w:rsidR="004A0F2A">
              <w:t>áp ứng các quy định của pháp luật</w:t>
            </w:r>
          </w:p>
        </w:tc>
        <w:tc>
          <w:tcPr>
            <w:tcW w:w="2268" w:type="dxa"/>
            <w:vAlign w:val="center"/>
          </w:tcPr>
          <w:p w14:paraId="5B8276BE" w14:textId="77777777" w:rsidR="00B63796" w:rsidRPr="002D5ABA" w:rsidRDefault="00B63796" w:rsidP="004A2561">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004A0F2A">
              <w:t>xã.</w:t>
            </w:r>
          </w:p>
          <w:p w14:paraId="371238CE" w14:textId="77777777" w:rsidR="00B63796" w:rsidRDefault="00B63796" w:rsidP="004A2561">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w:t>
            </w:r>
            <w:r w:rsidR="004A0F2A">
              <w:t>ng Lương Văn Tri, tỉnh Lạng Sơn.</w:t>
            </w:r>
          </w:p>
          <w:p w14:paraId="511A123F" w14:textId="77777777" w:rsidR="00785B15" w:rsidRPr="00785B15" w:rsidRDefault="00785B15" w:rsidP="00785B15">
            <w:pPr>
              <w:spacing w:before="60" w:after="60"/>
              <w:ind w:leftChars="0" w:left="0" w:firstLineChars="0" w:firstLine="0"/>
              <w:jc w:val="both"/>
              <w:rPr>
                <w:b/>
              </w:rPr>
            </w:pPr>
            <w:r w:rsidRPr="00785B15">
              <w:rPr>
                <w:b/>
              </w:rPr>
              <w:t xml:space="preserve">- Cơ quan có thẩm quyền quyết định: </w:t>
            </w:r>
            <w:r w:rsidRPr="00785B15">
              <w:t>UBND tỉnh</w:t>
            </w:r>
            <w:r w:rsidR="004A0F2A">
              <w:t>.</w:t>
            </w:r>
          </w:p>
        </w:tc>
        <w:tc>
          <w:tcPr>
            <w:tcW w:w="2126" w:type="dxa"/>
            <w:vAlign w:val="center"/>
          </w:tcPr>
          <w:p w14:paraId="703AEBCD" w14:textId="77777777" w:rsidR="00B63796" w:rsidRPr="002D5ABA" w:rsidRDefault="00B63796" w:rsidP="004A2561">
            <w:pPr>
              <w:spacing w:before="60" w:after="60"/>
              <w:ind w:leftChars="0" w:left="0" w:firstLineChars="0" w:firstLine="0"/>
              <w:jc w:val="both"/>
            </w:pPr>
            <w:r w:rsidRPr="002D5ABA">
              <w:t>- Tiếp nhận</w:t>
            </w:r>
            <w:r w:rsidR="004A0F2A">
              <w:t xml:space="preserve"> hồ sơ và trả kết quả trực tiếp.</w:t>
            </w:r>
          </w:p>
          <w:p w14:paraId="1F750D6A" w14:textId="77777777" w:rsidR="00B63796" w:rsidRPr="002D5ABA" w:rsidRDefault="00B63796" w:rsidP="004A2561">
            <w:pPr>
              <w:spacing w:before="60" w:after="60"/>
              <w:ind w:leftChars="0" w:left="0" w:firstLineChars="0" w:firstLine="0"/>
              <w:jc w:val="both"/>
            </w:pPr>
            <w:r w:rsidRPr="002D5ABA">
              <w:t>- Tiếp nhận hồ sơ và trả kết quả giải quyết</w:t>
            </w:r>
            <w:r w:rsidR="004A0F2A">
              <w:t xml:space="preserve"> qua dịch vụ Bưu chính công ích.</w:t>
            </w:r>
          </w:p>
          <w:p w14:paraId="68904B63" w14:textId="77777777" w:rsidR="00B63796" w:rsidRPr="002D5ABA" w:rsidRDefault="00B63796" w:rsidP="004A2561">
            <w:pPr>
              <w:spacing w:before="60" w:after="60"/>
              <w:ind w:leftChars="0" w:left="0" w:firstLineChars="0" w:firstLine="0"/>
              <w:jc w:val="both"/>
            </w:pPr>
            <w:r w:rsidRPr="002D5ABA">
              <w:t>- Tiếp nhận hồ sơ trực tuyến qua cổng dịch vụ công quốc gia tại địa chỉ https://dichvucong.gov.vn.</w:t>
            </w:r>
          </w:p>
        </w:tc>
        <w:tc>
          <w:tcPr>
            <w:tcW w:w="3260" w:type="dxa"/>
            <w:vAlign w:val="center"/>
          </w:tcPr>
          <w:p w14:paraId="02A8F16E" w14:textId="77777777" w:rsidR="00B63796" w:rsidRDefault="00B63796" w:rsidP="00A44373">
            <w:pPr>
              <w:ind w:leftChars="0" w:left="-2" w:firstLineChars="0" w:firstLine="0"/>
              <w:jc w:val="both"/>
            </w:pPr>
            <w:r>
              <w:t>Trường hợp thẩm định cấp phép lần đầu:</w:t>
            </w:r>
          </w:p>
          <w:p w14:paraId="2642C1FC" w14:textId="77777777" w:rsidR="00B63796" w:rsidRDefault="00B63796" w:rsidP="00A44373">
            <w:pPr>
              <w:ind w:leftChars="0" w:left="-2" w:firstLineChars="0" w:firstLine="0"/>
              <w:jc w:val="both"/>
            </w:pPr>
            <w:r>
              <w:t>+ Phạm vi liên tỉnh: 21.500.000 đồng</w:t>
            </w:r>
            <w:r w:rsidR="004A0F2A">
              <w:t>.</w:t>
            </w:r>
          </w:p>
          <w:p w14:paraId="6A189CCA" w14:textId="77777777" w:rsidR="00B63796" w:rsidRDefault="00B63796" w:rsidP="00A44373">
            <w:pPr>
              <w:ind w:leftChars="0" w:left="-2" w:firstLineChars="0" w:firstLine="0"/>
              <w:jc w:val="both"/>
            </w:pPr>
            <w:r>
              <w:t>+ Quốc tế chiều đến: 29.500.000 đồng</w:t>
            </w:r>
            <w:r w:rsidR="004A0F2A">
              <w:t>.</w:t>
            </w:r>
          </w:p>
          <w:p w14:paraId="4D43E3B9" w14:textId="77777777" w:rsidR="00B63796" w:rsidRDefault="00B63796" w:rsidP="00A44373">
            <w:pPr>
              <w:ind w:leftChars="0" w:left="-2" w:firstLineChars="0" w:firstLine="0"/>
              <w:jc w:val="both"/>
            </w:pPr>
            <w:r>
              <w:t>+ Quốc tế chiều đi: 34.500.000 đồng</w:t>
            </w:r>
            <w:r w:rsidR="004A0F2A">
              <w:t>.</w:t>
            </w:r>
          </w:p>
          <w:p w14:paraId="40841117" w14:textId="77777777" w:rsidR="00B63796" w:rsidRDefault="00B63796" w:rsidP="00A44373">
            <w:pPr>
              <w:ind w:leftChars="0" w:left="-2" w:firstLineChars="0" w:firstLine="0"/>
              <w:jc w:val="both"/>
            </w:pPr>
            <w:r>
              <w:t>+ Quốc tế hai chiều: 39.500.000 đồng</w:t>
            </w:r>
            <w:r w:rsidR="004A0F2A">
              <w:t>.</w:t>
            </w:r>
          </w:p>
          <w:p w14:paraId="259073E0" w14:textId="77777777" w:rsidR="00B63796" w:rsidRDefault="00B63796" w:rsidP="00A44373">
            <w:pPr>
              <w:ind w:leftChars="0" w:left="-2" w:firstLineChars="0" w:firstLine="0"/>
              <w:jc w:val="both"/>
            </w:pPr>
            <w:r>
              <w:t>- Trường hợp chuyển nhượng toàn bộ doanh nghiệp do mua bán, sáp nhập doanh nghiệp:</w:t>
            </w:r>
          </w:p>
          <w:p w14:paraId="31BA2E05" w14:textId="77777777" w:rsidR="00B63796" w:rsidRDefault="00B63796" w:rsidP="00A44373">
            <w:pPr>
              <w:ind w:leftChars="0" w:left="-2" w:firstLineChars="0" w:firstLine="0"/>
              <w:jc w:val="both"/>
            </w:pPr>
            <w:r>
              <w:t>+ Phạm vi liên tỉnh: 8.500.000 đồng</w:t>
            </w:r>
            <w:r w:rsidR="004A0F2A">
              <w:t>.</w:t>
            </w:r>
          </w:p>
          <w:p w14:paraId="4E8440E5" w14:textId="77777777" w:rsidR="00B63796" w:rsidRDefault="00B63796" w:rsidP="00A44373">
            <w:pPr>
              <w:ind w:leftChars="0" w:left="-2" w:firstLineChars="0" w:firstLine="0"/>
              <w:jc w:val="both"/>
            </w:pPr>
            <w:r>
              <w:t>+ Quốc tế chiều đến: 10.500.000 đồng</w:t>
            </w:r>
            <w:r w:rsidR="004A0F2A">
              <w:t>.</w:t>
            </w:r>
          </w:p>
          <w:p w14:paraId="42BA6B2E" w14:textId="77777777" w:rsidR="00B63796" w:rsidRDefault="00B63796" w:rsidP="00A44373">
            <w:pPr>
              <w:ind w:leftChars="0" w:left="-2" w:firstLineChars="0" w:firstLine="0"/>
              <w:jc w:val="both"/>
            </w:pPr>
            <w:r>
              <w:t>+ Quốc tế chiều đi: 11.500.000 đồng</w:t>
            </w:r>
            <w:r w:rsidR="004A0F2A">
              <w:t>.</w:t>
            </w:r>
          </w:p>
          <w:p w14:paraId="04AEA353" w14:textId="77777777" w:rsidR="00B63796" w:rsidRDefault="00B63796" w:rsidP="00A44373">
            <w:pPr>
              <w:ind w:leftChars="0" w:left="-2" w:firstLineChars="0" w:firstLine="0"/>
              <w:jc w:val="both"/>
            </w:pPr>
            <w:r>
              <w:t>+ Quốc tế hai chiều: 12.500.000 đồng</w:t>
            </w:r>
            <w:r w:rsidR="004A0F2A">
              <w:t>.</w:t>
            </w:r>
          </w:p>
          <w:p w14:paraId="3ABC51F0" w14:textId="77777777" w:rsidR="00B63796" w:rsidRPr="002D5ABA" w:rsidRDefault="00B63796" w:rsidP="00A44373">
            <w:pPr>
              <w:ind w:leftChars="0" w:left="-2" w:firstLineChars="0" w:firstLine="0"/>
              <w:jc w:val="both"/>
            </w:pPr>
            <w:r>
              <w:t>Theo quy định tại Thông tư số 25/2020/TT-BTC ngày 14/4/2020 của Bộ Tài chính sửa đổi, bổ sung một số điều của Thông tư số 291/2016/TT-</w:t>
            </w:r>
            <w:r>
              <w:lastRenderedPageBreak/>
              <w:t>BTC ngày 15/11/2016 quy định mức thu, chế độ thu, nộp, quản lý và sử dụng phí thẩm định điều kiện hoạt động bưu chính</w:t>
            </w:r>
            <w:r w:rsidR="004A0F2A">
              <w:t>.</w:t>
            </w:r>
          </w:p>
        </w:tc>
        <w:tc>
          <w:tcPr>
            <w:tcW w:w="3969" w:type="dxa"/>
            <w:vAlign w:val="center"/>
          </w:tcPr>
          <w:p w14:paraId="65A03329" w14:textId="77777777" w:rsidR="00B63796" w:rsidRPr="00A44373" w:rsidRDefault="00B63796" w:rsidP="00A44373">
            <w:pPr>
              <w:ind w:leftChars="0" w:left="-2" w:firstLineChars="0" w:firstLine="0"/>
              <w:jc w:val="both"/>
            </w:pPr>
            <w:r w:rsidRPr="00A44373">
              <w:lastRenderedPageBreak/>
              <w:t>- Luật Bưu chính số 49/2010/QH ngày 28/6/2010.</w:t>
            </w:r>
          </w:p>
          <w:p w14:paraId="4DD796F7" w14:textId="77777777" w:rsidR="00B63796" w:rsidRPr="00A44373" w:rsidRDefault="00B63796" w:rsidP="00A44373">
            <w:pPr>
              <w:ind w:leftChars="0" w:left="-2" w:firstLineChars="0" w:firstLine="0"/>
              <w:jc w:val="both"/>
            </w:pPr>
            <w:r w:rsidRPr="00A44373">
              <w:t>- Nghị định số 47/2011/NĐ-CP ngày 17/6/2011 quy định chi tiết thi hành một số nội dung của Luật Bưu chính.</w:t>
            </w:r>
          </w:p>
          <w:p w14:paraId="62C77139" w14:textId="77777777" w:rsidR="00B63796" w:rsidRPr="00A44373" w:rsidRDefault="00B63796" w:rsidP="00A44373">
            <w:pPr>
              <w:ind w:leftChars="0" w:left="-2" w:firstLineChars="0" w:firstLine="0"/>
              <w:jc w:val="both"/>
            </w:pPr>
            <w:r w:rsidRPr="00A44373">
              <w:t>- Nghị định số 25/2022/NĐ-CP ngày 12/4/2022 sửa đổi, bổ sung một số điều của Nghị định 47/2011/NĐ-CP ngày 17/6/2011 của Chính phủ quy định chi tiết thi hành một số nội dung của Luật Bưu chính.</w:t>
            </w:r>
          </w:p>
          <w:p w14:paraId="184F7C57" w14:textId="77777777" w:rsidR="00B63796" w:rsidRPr="00A44373" w:rsidRDefault="00B63796" w:rsidP="00A44373">
            <w:pPr>
              <w:ind w:leftChars="0" w:left="-2" w:firstLineChars="0" w:firstLine="0"/>
              <w:jc w:val="both"/>
            </w:pPr>
            <w:r w:rsidRPr="00A44373">
              <w:t>- Thông tư số 291/2016/TT-BTC ngày 15/11/2016 của Bộ Tài chính quy định mức thu, chế độ thu, nộp, quản lý và sử dụng phí thẩm định điều kiện hoạt động bưu chính.</w:t>
            </w:r>
          </w:p>
          <w:p w14:paraId="3C61C6E9" w14:textId="77777777" w:rsidR="00B63796" w:rsidRPr="00A44373" w:rsidRDefault="00B63796" w:rsidP="00A44373">
            <w:pPr>
              <w:ind w:leftChars="0" w:left="-2" w:firstLineChars="0" w:firstLine="0"/>
              <w:jc w:val="both"/>
            </w:pPr>
            <w:r w:rsidRPr="00A44373">
              <w:t>-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p w14:paraId="0E18A00E" w14:textId="77777777" w:rsidR="00B63796" w:rsidRPr="00252958" w:rsidRDefault="00B63796" w:rsidP="00A44373">
            <w:pPr>
              <w:ind w:leftChars="0" w:left="-2" w:firstLineChars="0" w:firstLine="0"/>
              <w:jc w:val="both"/>
              <w:rPr>
                <w:i/>
              </w:rPr>
            </w:pPr>
            <w:r w:rsidRPr="00A44373">
              <w:t xml:space="preserve">- Nghị quyết số 20/2026/NQ-CP ngày 29/4/2026 của Chính phủ ban hành Nghị quyết phân cấp, cắt giảm, đơn </w:t>
            </w:r>
            <w:r w:rsidRPr="00A44373">
              <w:lastRenderedPageBreak/>
              <w:t>giản hóa thủ tục hành chính, điều kiện kinh doanh thuộc phạm vi quản lý nhà nước của Bộ Khoa học và Công nghệ.</w:t>
            </w:r>
          </w:p>
        </w:tc>
      </w:tr>
      <w:tr w:rsidR="00785B15" w:rsidRPr="002D5ABA" w14:paraId="1F463297" w14:textId="77777777" w:rsidTr="004A0F2A">
        <w:trPr>
          <w:trHeight w:val="440"/>
        </w:trPr>
        <w:tc>
          <w:tcPr>
            <w:tcW w:w="567" w:type="dxa"/>
            <w:vAlign w:val="center"/>
          </w:tcPr>
          <w:p w14:paraId="41D87B21" w14:textId="77777777" w:rsidR="00785B15" w:rsidRPr="002D5ABA" w:rsidRDefault="00785B15" w:rsidP="002D5ABA">
            <w:pPr>
              <w:ind w:leftChars="0" w:left="-2" w:firstLineChars="0" w:firstLine="0"/>
              <w:jc w:val="both"/>
            </w:pPr>
            <w:r>
              <w:lastRenderedPageBreak/>
              <w:t>02</w:t>
            </w:r>
          </w:p>
        </w:tc>
        <w:tc>
          <w:tcPr>
            <w:tcW w:w="1702" w:type="dxa"/>
            <w:vAlign w:val="center"/>
          </w:tcPr>
          <w:p w14:paraId="28F88625" w14:textId="77777777" w:rsidR="00785B15" w:rsidRDefault="00785B15" w:rsidP="0059600E">
            <w:pPr>
              <w:ind w:leftChars="0" w:left="-2" w:firstLineChars="0" w:firstLine="0"/>
              <w:jc w:val="both"/>
            </w:pPr>
            <w:r w:rsidRPr="00A44373">
              <w:t>Sửa đ</w:t>
            </w:r>
            <w:r w:rsidR="00067E9A">
              <w:t xml:space="preserve">ổi, bổ sung giấy phép bưu chính </w:t>
            </w:r>
            <w:r w:rsidRPr="00A44373">
              <w:t>(phạm vi liên tỉnh, quốc tế)</w:t>
            </w:r>
          </w:p>
          <w:p w14:paraId="613EF528" w14:textId="77777777" w:rsidR="00785B15" w:rsidRPr="002D5ABA" w:rsidRDefault="00785B15" w:rsidP="0059600E">
            <w:pPr>
              <w:ind w:leftChars="0" w:left="-2" w:firstLineChars="0" w:firstLine="0"/>
              <w:jc w:val="both"/>
            </w:pPr>
            <w:r>
              <w:t>Mã TTHC: 1.004366</w:t>
            </w:r>
          </w:p>
        </w:tc>
        <w:tc>
          <w:tcPr>
            <w:tcW w:w="1701" w:type="dxa"/>
            <w:vAlign w:val="center"/>
          </w:tcPr>
          <w:p w14:paraId="474FF6D1" w14:textId="77777777" w:rsidR="00785B15" w:rsidRPr="002D5ABA" w:rsidRDefault="00785B15" w:rsidP="00B3664B">
            <w:pPr>
              <w:ind w:leftChars="0" w:left="-2" w:firstLineChars="0" w:firstLine="0"/>
              <w:jc w:val="both"/>
            </w:pPr>
            <w:r>
              <w:t>05 ngày làm việc kể từ ngày nhận được hồ sơ đáp ứng các quy</w:t>
            </w:r>
            <w:r w:rsidR="00B3664B">
              <w:t xml:space="preserve"> </w:t>
            </w:r>
            <w:r>
              <w:t>định của pháp luật</w:t>
            </w:r>
          </w:p>
        </w:tc>
        <w:tc>
          <w:tcPr>
            <w:tcW w:w="2268" w:type="dxa"/>
            <w:vAlign w:val="center"/>
          </w:tcPr>
          <w:p w14:paraId="61BC905B" w14:textId="77777777" w:rsidR="00785B15" w:rsidRPr="002D5ABA" w:rsidRDefault="00785B15" w:rsidP="004A2561">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00B3664B">
              <w:t>xã.</w:t>
            </w:r>
          </w:p>
          <w:p w14:paraId="19FAEA7F" w14:textId="77777777" w:rsidR="00785B15" w:rsidRDefault="00785B15" w:rsidP="004A2561">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4A02D224" w14:textId="77777777" w:rsidR="00785B15" w:rsidRPr="00785B15" w:rsidRDefault="00785B15" w:rsidP="004A2561">
            <w:pPr>
              <w:spacing w:before="60" w:after="60"/>
              <w:ind w:leftChars="0" w:left="0" w:firstLineChars="0" w:firstLine="0"/>
              <w:jc w:val="both"/>
              <w:rPr>
                <w:b/>
              </w:rPr>
            </w:pPr>
            <w:r w:rsidRPr="00785B15">
              <w:rPr>
                <w:b/>
              </w:rPr>
              <w:t xml:space="preserve">- Cơ quan có thẩm quyền quyết định: </w:t>
            </w:r>
            <w:r w:rsidRPr="00785B15">
              <w:t>UBND tỉnh</w:t>
            </w:r>
            <w:r w:rsidR="00B3664B">
              <w:t>.</w:t>
            </w:r>
          </w:p>
        </w:tc>
        <w:tc>
          <w:tcPr>
            <w:tcW w:w="2126" w:type="dxa"/>
            <w:vAlign w:val="center"/>
          </w:tcPr>
          <w:p w14:paraId="69449E45" w14:textId="77777777" w:rsidR="00785B15" w:rsidRPr="002D5ABA" w:rsidRDefault="00785B15" w:rsidP="004A2561">
            <w:pPr>
              <w:spacing w:before="60" w:after="60"/>
              <w:ind w:leftChars="0" w:left="0" w:firstLineChars="0" w:firstLine="0"/>
              <w:jc w:val="both"/>
            </w:pPr>
            <w:r w:rsidRPr="002D5ABA">
              <w:t>- Tiếp nhận</w:t>
            </w:r>
            <w:r w:rsidR="00B3664B">
              <w:t xml:space="preserve"> hồ sơ và trả kết quả trực tiếp.</w:t>
            </w:r>
          </w:p>
          <w:p w14:paraId="0878AC30" w14:textId="77777777" w:rsidR="00785B15" w:rsidRPr="002D5ABA" w:rsidRDefault="00785B15" w:rsidP="004A2561">
            <w:pPr>
              <w:spacing w:before="60" w:after="60"/>
              <w:ind w:leftChars="0" w:left="0" w:firstLineChars="0" w:firstLine="0"/>
              <w:jc w:val="both"/>
            </w:pPr>
            <w:r w:rsidRPr="002D5ABA">
              <w:t>- Tiếp nhận hồ sơ và trả kết quả giải quyết</w:t>
            </w:r>
            <w:r w:rsidR="00B3664B">
              <w:t xml:space="preserve"> qua dịch vụ Bưu chính công ích.</w:t>
            </w:r>
          </w:p>
          <w:p w14:paraId="18726F3A" w14:textId="77777777" w:rsidR="00785B15" w:rsidRPr="002D5ABA" w:rsidRDefault="00785B15" w:rsidP="004A2561">
            <w:pPr>
              <w:spacing w:before="60" w:after="60"/>
              <w:ind w:leftChars="0" w:left="0" w:firstLineChars="0" w:firstLine="0"/>
              <w:jc w:val="both"/>
            </w:pPr>
            <w:r w:rsidRPr="002D5ABA">
              <w:t>- Tiếp nhận hồ sơ trực tuyến qua cổng dịch vụ công quốc gia tại địa chỉ https://dichvucong.gov.vn.</w:t>
            </w:r>
          </w:p>
        </w:tc>
        <w:tc>
          <w:tcPr>
            <w:tcW w:w="3260" w:type="dxa"/>
            <w:vAlign w:val="center"/>
          </w:tcPr>
          <w:p w14:paraId="7921C9FA" w14:textId="77777777" w:rsidR="00785B15" w:rsidRDefault="00785B15" w:rsidP="00D54B89">
            <w:pPr>
              <w:ind w:leftChars="0" w:left="-2" w:firstLineChars="0" w:firstLine="0"/>
              <w:jc w:val="both"/>
            </w:pPr>
            <w:r>
              <w:t>- Trường hợp mở rộng phạm vi cung ứng dịch vụ:</w:t>
            </w:r>
          </w:p>
          <w:p w14:paraId="204E67B8" w14:textId="77777777" w:rsidR="00785B15" w:rsidRDefault="00785B15" w:rsidP="00D54B89">
            <w:pPr>
              <w:ind w:leftChars="0" w:left="-2" w:firstLineChars="0" w:firstLine="0"/>
              <w:jc w:val="both"/>
            </w:pPr>
            <w:r>
              <w:t>+ Phạm vi liên tỉnh: 5.500.000 đồng</w:t>
            </w:r>
            <w:r w:rsidR="00B3664B">
              <w:t>.</w:t>
            </w:r>
          </w:p>
          <w:p w14:paraId="7AEDC6E5" w14:textId="77777777" w:rsidR="00785B15" w:rsidRDefault="00785B15" w:rsidP="00D54B89">
            <w:pPr>
              <w:ind w:leftChars="0" w:left="-2" w:firstLineChars="0" w:firstLine="0"/>
              <w:jc w:val="both"/>
            </w:pPr>
            <w:r>
              <w:t>+ Quốc tế chiều đến: 6.500.000 đồng</w:t>
            </w:r>
            <w:r w:rsidR="00B3664B">
              <w:t>.</w:t>
            </w:r>
          </w:p>
          <w:p w14:paraId="0EF44338" w14:textId="77777777" w:rsidR="00785B15" w:rsidRDefault="00785B15" w:rsidP="00D54B89">
            <w:pPr>
              <w:ind w:leftChars="0" w:left="-2" w:firstLineChars="0" w:firstLine="0"/>
              <w:jc w:val="both"/>
            </w:pPr>
            <w:r>
              <w:t>+ Quốc tế chiều đi: 7.500.000 đồng</w:t>
            </w:r>
            <w:r w:rsidR="00B3664B">
              <w:t>.</w:t>
            </w:r>
          </w:p>
          <w:p w14:paraId="4BC370EB" w14:textId="77777777" w:rsidR="00785B15" w:rsidRDefault="00785B15" w:rsidP="00D54B89">
            <w:pPr>
              <w:ind w:leftChars="0" w:left="-2" w:firstLineChars="0" w:firstLine="0"/>
              <w:jc w:val="both"/>
            </w:pPr>
            <w:r>
              <w:t>+ Quốc tế hai chiều: 8.500.000 đồng</w:t>
            </w:r>
            <w:r w:rsidR="00B3664B">
              <w:t>.</w:t>
            </w:r>
          </w:p>
          <w:p w14:paraId="23CFBC58" w14:textId="77777777" w:rsidR="00785B15" w:rsidRDefault="00785B15" w:rsidP="00D54B89">
            <w:pPr>
              <w:ind w:leftChars="0" w:left="-2" w:firstLineChars="0" w:firstLine="0"/>
              <w:jc w:val="both"/>
            </w:pPr>
            <w:r>
              <w:t>- Trường hợp thay đổi các nội dung khác trong giấy phép:</w:t>
            </w:r>
          </w:p>
          <w:p w14:paraId="73792EB1" w14:textId="77777777" w:rsidR="00785B15" w:rsidRDefault="00785B15" w:rsidP="00D54B89">
            <w:pPr>
              <w:ind w:leftChars="0" w:left="-2" w:firstLineChars="0" w:firstLine="0"/>
              <w:jc w:val="both"/>
            </w:pPr>
            <w:r>
              <w:t>1.500.000 đồng.</w:t>
            </w:r>
          </w:p>
          <w:p w14:paraId="0B013B62" w14:textId="77777777" w:rsidR="00B3664B" w:rsidRDefault="00785B15" w:rsidP="00D54B89">
            <w:pPr>
              <w:ind w:leftChars="0" w:left="-2" w:firstLineChars="0" w:firstLine="0"/>
              <w:jc w:val="both"/>
            </w:pPr>
            <w:r>
              <w:t xml:space="preserve">Theo quy định tại Thông tư số </w:t>
            </w:r>
            <w:r w:rsidRPr="00B3664B">
              <w:rPr>
                <w:spacing w:val="-8"/>
                <w:position w:val="0"/>
              </w:rPr>
              <w:t>25/2020/TT-BTC ngày 14/4/2020</w:t>
            </w:r>
            <w:r>
              <w:t xml:space="preserve"> </w:t>
            </w:r>
          </w:p>
          <w:p w14:paraId="494FD47A" w14:textId="77777777" w:rsidR="00B3664B" w:rsidRPr="002D5ABA" w:rsidRDefault="00785B15" w:rsidP="00B3664B">
            <w:pPr>
              <w:ind w:leftChars="0" w:left="-2" w:firstLineChars="0" w:firstLine="0"/>
              <w:jc w:val="both"/>
            </w:pPr>
            <w:r>
              <w:t>của Bộ Tài chính sửa đổi, bổ sung một số điều của Thông tư số 291/2016/TT-BTC ngày 15/11/2016 quy định mức thu, chế độ thu, nộp, quản lý và sử dụng phí thẩm định điều kiện hoạt động bưu chính</w:t>
            </w:r>
            <w:r w:rsidR="00B3664B">
              <w:t>.</w:t>
            </w:r>
          </w:p>
        </w:tc>
        <w:tc>
          <w:tcPr>
            <w:tcW w:w="3969" w:type="dxa"/>
            <w:vAlign w:val="center"/>
          </w:tcPr>
          <w:p w14:paraId="169716CD" w14:textId="77777777" w:rsidR="00785B15" w:rsidRDefault="00785B15" w:rsidP="0059600E">
            <w:pPr>
              <w:ind w:leftChars="0" w:left="-2" w:firstLineChars="0" w:firstLine="0"/>
              <w:jc w:val="both"/>
            </w:pPr>
            <w:r>
              <w:t>- Luật Bưu chính số 49/2010/QH ngày 28/6/2010.</w:t>
            </w:r>
          </w:p>
          <w:p w14:paraId="3D527F14" w14:textId="77777777" w:rsidR="00785B15" w:rsidRDefault="00785B15" w:rsidP="0059600E">
            <w:pPr>
              <w:ind w:leftChars="0" w:left="-2" w:firstLineChars="0" w:firstLine="0"/>
              <w:jc w:val="both"/>
            </w:pPr>
            <w:r>
              <w:t xml:space="preserve"> - Nghị định số 47/2011/NĐ-CP ngày 17/6/2011 quy định chi tiết thi hành một số nội dung của Luật Bưu chính. </w:t>
            </w:r>
          </w:p>
          <w:p w14:paraId="20E1FC7B" w14:textId="77777777" w:rsidR="00785B15" w:rsidRDefault="00785B15" w:rsidP="0059600E">
            <w:pPr>
              <w:ind w:leftChars="0" w:left="-2" w:firstLineChars="0" w:firstLine="0"/>
              <w:jc w:val="both"/>
            </w:pPr>
            <w:r>
              <w:t xml:space="preserve">- Nghị định số 25/2022/NĐ-CP ngày 12/4/2022 sửa đổi, bổ sung một số điều của Nghị định 47/2011/NĐ-CP ngày 17/6/2011 của Chính phủ quy định chi tiết thi hành một số nội dung của Luật Bưu chính. </w:t>
            </w:r>
          </w:p>
          <w:p w14:paraId="189FC8D6" w14:textId="77777777" w:rsidR="00785B15" w:rsidRDefault="00785B15" w:rsidP="0059600E">
            <w:pPr>
              <w:ind w:leftChars="0" w:left="-2" w:firstLineChars="0" w:firstLine="0"/>
              <w:jc w:val="both"/>
            </w:pPr>
            <w:r>
              <w:t>- Thông tư số 291/2016/TT-BTC ngày 15/11/2016 của Bộ Tài chính quy định mức thu, chế độ thu, nộp, quản lý và sử dụng phí thẩm định điều kiện hoạt động bưu chính.</w:t>
            </w:r>
          </w:p>
          <w:p w14:paraId="44E87E87" w14:textId="77777777" w:rsidR="00785B15" w:rsidRDefault="00785B15" w:rsidP="0059600E">
            <w:pPr>
              <w:ind w:leftChars="0" w:left="-2" w:firstLineChars="0" w:firstLine="0"/>
              <w:jc w:val="both"/>
            </w:pPr>
            <w:r>
              <w:t xml:space="preserve"> -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 </w:t>
            </w:r>
          </w:p>
          <w:p w14:paraId="264AD125" w14:textId="77777777" w:rsidR="00785B15" w:rsidRPr="002D5ABA" w:rsidRDefault="00785B15" w:rsidP="0059600E">
            <w:pPr>
              <w:ind w:leftChars="0" w:left="-2" w:firstLineChars="0" w:firstLine="0"/>
              <w:jc w:val="both"/>
            </w:pPr>
            <w:r>
              <w:t>- Nghị quyết số 20/2026/NQ-CP ngày 29/4/2026 của Chính phủ ban hành Nghị quyết phân cấp, cắt giảm, đơn giản hóa thủ tục hành chính, điều kiện kinh doanh thuộc phạm vi quản lý nhà nước của Bộ Khoa học và Công nghệ</w:t>
            </w:r>
          </w:p>
        </w:tc>
      </w:tr>
      <w:tr w:rsidR="00785B15" w:rsidRPr="002D5ABA" w14:paraId="0DDD57E4" w14:textId="77777777" w:rsidTr="00B3664B">
        <w:trPr>
          <w:trHeight w:val="9228"/>
        </w:trPr>
        <w:tc>
          <w:tcPr>
            <w:tcW w:w="567" w:type="dxa"/>
            <w:vAlign w:val="center"/>
          </w:tcPr>
          <w:p w14:paraId="630F7C88" w14:textId="77777777" w:rsidR="00785B15" w:rsidRDefault="00785B15" w:rsidP="002D5ABA">
            <w:pPr>
              <w:ind w:leftChars="0" w:left="-2" w:firstLineChars="0" w:firstLine="0"/>
              <w:jc w:val="both"/>
            </w:pPr>
            <w:r>
              <w:lastRenderedPageBreak/>
              <w:t>03</w:t>
            </w:r>
          </w:p>
        </w:tc>
        <w:tc>
          <w:tcPr>
            <w:tcW w:w="1702" w:type="dxa"/>
            <w:vAlign w:val="center"/>
          </w:tcPr>
          <w:p w14:paraId="642957A7" w14:textId="77777777" w:rsidR="00785B15" w:rsidRPr="00B3664B" w:rsidRDefault="00785B15" w:rsidP="0059600E">
            <w:pPr>
              <w:ind w:leftChars="0" w:left="-2" w:firstLineChars="0" w:firstLine="0"/>
              <w:jc w:val="both"/>
              <w:rPr>
                <w:spacing w:val="-4"/>
                <w:position w:val="0"/>
              </w:rPr>
            </w:pPr>
            <w:r w:rsidRPr="00B3664B">
              <w:rPr>
                <w:spacing w:val="-4"/>
                <w:position w:val="0"/>
              </w:rPr>
              <w:t>Cấp lại giấy phép bưu chính khi hết hạn (phạm vi liên tỉnh, quốc tế).</w:t>
            </w:r>
          </w:p>
          <w:p w14:paraId="2114913D" w14:textId="77777777" w:rsidR="00785B15" w:rsidRPr="00A44373" w:rsidRDefault="00785B15" w:rsidP="0059600E">
            <w:pPr>
              <w:ind w:leftChars="0" w:left="-2" w:firstLineChars="0" w:firstLine="0"/>
              <w:jc w:val="both"/>
            </w:pPr>
            <w:r>
              <w:t>Mã TTHC: 1.004354</w:t>
            </w:r>
          </w:p>
        </w:tc>
        <w:tc>
          <w:tcPr>
            <w:tcW w:w="1701" w:type="dxa"/>
            <w:vAlign w:val="center"/>
          </w:tcPr>
          <w:p w14:paraId="2D149665" w14:textId="77777777" w:rsidR="00785B15" w:rsidRDefault="00B3664B" w:rsidP="00D54B89">
            <w:pPr>
              <w:ind w:leftChars="0" w:left="-2" w:firstLineChars="0" w:firstLine="0"/>
              <w:jc w:val="both"/>
            </w:pPr>
            <w:r>
              <w:t>0</w:t>
            </w:r>
            <w:r w:rsidR="00785B15">
              <w:t xml:space="preserve">5 ngày làm việc kể từ ngày nhận được hồ sơ đáp ứng các quy định của pháp luật </w:t>
            </w:r>
          </w:p>
        </w:tc>
        <w:tc>
          <w:tcPr>
            <w:tcW w:w="2268" w:type="dxa"/>
            <w:vAlign w:val="center"/>
          </w:tcPr>
          <w:p w14:paraId="09DA743D" w14:textId="77777777" w:rsidR="00785B15" w:rsidRPr="002D5ABA" w:rsidRDefault="00785B15" w:rsidP="004A2561">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00B3664B">
              <w:t>xã.</w:t>
            </w:r>
          </w:p>
          <w:p w14:paraId="1CAA0FF2" w14:textId="77777777" w:rsidR="00785B15" w:rsidRDefault="00785B15" w:rsidP="004A2561">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43326AD7" w14:textId="77777777" w:rsidR="00785B15" w:rsidRPr="00785B15" w:rsidRDefault="00785B15" w:rsidP="004A2561">
            <w:pPr>
              <w:spacing w:before="60" w:after="60"/>
              <w:ind w:leftChars="0" w:left="0" w:firstLineChars="0" w:firstLine="0"/>
              <w:jc w:val="both"/>
              <w:rPr>
                <w:b/>
              </w:rPr>
            </w:pPr>
            <w:r w:rsidRPr="00785B15">
              <w:rPr>
                <w:b/>
              </w:rPr>
              <w:t xml:space="preserve">- Cơ quan có thẩm quyền quyết định: </w:t>
            </w:r>
            <w:r w:rsidRPr="00785B15">
              <w:t>UBND tỉnh</w:t>
            </w:r>
            <w:r w:rsidR="00B3664B">
              <w:t>.</w:t>
            </w:r>
          </w:p>
        </w:tc>
        <w:tc>
          <w:tcPr>
            <w:tcW w:w="2126" w:type="dxa"/>
            <w:vAlign w:val="center"/>
          </w:tcPr>
          <w:p w14:paraId="00398F3A" w14:textId="77777777" w:rsidR="00785B15" w:rsidRPr="002D5ABA" w:rsidRDefault="00785B15" w:rsidP="004A2561">
            <w:pPr>
              <w:spacing w:before="60" w:after="60"/>
              <w:ind w:leftChars="0" w:left="0" w:firstLineChars="0" w:firstLine="0"/>
              <w:jc w:val="both"/>
            </w:pPr>
            <w:r w:rsidRPr="002D5ABA">
              <w:t>- Tiếp nhận</w:t>
            </w:r>
            <w:r w:rsidR="00B3664B">
              <w:t xml:space="preserve"> hồ sơ và trả kết quả trực tiếp.</w:t>
            </w:r>
          </w:p>
          <w:p w14:paraId="3B3864BC" w14:textId="77777777" w:rsidR="00785B15" w:rsidRPr="002D5ABA" w:rsidRDefault="00785B15" w:rsidP="004A2561">
            <w:pPr>
              <w:spacing w:before="60" w:after="60"/>
              <w:ind w:leftChars="0" w:left="0" w:firstLineChars="0" w:firstLine="0"/>
              <w:jc w:val="both"/>
            </w:pPr>
            <w:r w:rsidRPr="002D5ABA">
              <w:t>- Tiếp nhận hồ sơ và trả kết quả giải quyết</w:t>
            </w:r>
            <w:r w:rsidR="00B3664B">
              <w:t xml:space="preserve"> qua dịch vụ Bưu chính công ích.</w:t>
            </w:r>
          </w:p>
          <w:p w14:paraId="7D7D50C5" w14:textId="77777777" w:rsidR="00785B15" w:rsidRPr="002D5ABA" w:rsidRDefault="00785B15" w:rsidP="004A2561">
            <w:pPr>
              <w:spacing w:before="60" w:after="60"/>
              <w:ind w:leftChars="0" w:left="0" w:firstLineChars="0" w:firstLine="0"/>
              <w:jc w:val="both"/>
            </w:pPr>
            <w:r w:rsidRPr="002D5ABA">
              <w:t>- Tiếp nhận hồ sơ trực tuyến qua cổng dịch vụ công quốc gia tại địa chỉ https://dichvucong.gov.vn.</w:t>
            </w:r>
          </w:p>
        </w:tc>
        <w:tc>
          <w:tcPr>
            <w:tcW w:w="3260" w:type="dxa"/>
            <w:vAlign w:val="center"/>
          </w:tcPr>
          <w:p w14:paraId="4B9080F0" w14:textId="77777777" w:rsidR="00785B15" w:rsidRDefault="00785B15" w:rsidP="00D54B89">
            <w:pPr>
              <w:ind w:leftChars="0" w:left="-2" w:firstLineChars="0" w:firstLine="0"/>
              <w:jc w:val="both"/>
            </w:pPr>
            <w:r>
              <w:t>+ Phạm vi liên tỉnh: 10.750.000 đồng</w:t>
            </w:r>
            <w:r w:rsidR="00B3664B">
              <w:t>.</w:t>
            </w:r>
            <w:r>
              <w:t xml:space="preserve"> </w:t>
            </w:r>
          </w:p>
          <w:p w14:paraId="01AF5C45" w14:textId="77777777" w:rsidR="00785B15" w:rsidRDefault="00785B15" w:rsidP="00D54B89">
            <w:pPr>
              <w:ind w:leftChars="0" w:left="-2" w:firstLineChars="0" w:firstLine="0"/>
              <w:jc w:val="both"/>
            </w:pPr>
            <w:r>
              <w:t>+ Quốc tế chiều đến: 14.750.000 đồng</w:t>
            </w:r>
            <w:r w:rsidR="00B3664B">
              <w:t>.</w:t>
            </w:r>
            <w:r>
              <w:t xml:space="preserve"> </w:t>
            </w:r>
          </w:p>
          <w:p w14:paraId="3F7377D1" w14:textId="77777777" w:rsidR="00785B15" w:rsidRDefault="00785B15" w:rsidP="00D54B89">
            <w:pPr>
              <w:ind w:leftChars="0" w:left="-2" w:firstLineChars="0" w:firstLine="0"/>
              <w:jc w:val="both"/>
            </w:pPr>
            <w:r>
              <w:t>+ Quốc tế chiều đi: 17.250.000 đồng</w:t>
            </w:r>
            <w:r w:rsidR="00B3664B">
              <w:t>.</w:t>
            </w:r>
          </w:p>
          <w:p w14:paraId="4BC861F9" w14:textId="77777777" w:rsidR="00B3664B" w:rsidRDefault="00785B15" w:rsidP="00D54B89">
            <w:pPr>
              <w:ind w:leftChars="0" w:left="-2" w:firstLineChars="0" w:firstLine="0"/>
              <w:jc w:val="both"/>
            </w:pPr>
            <w:r>
              <w:t>+ Quốc tế hai chiều: 19.750.000 đồng</w:t>
            </w:r>
            <w:r w:rsidR="00B3664B">
              <w:t>.</w:t>
            </w:r>
          </w:p>
          <w:p w14:paraId="61635E27" w14:textId="77777777" w:rsidR="00B3664B" w:rsidRDefault="00785B15" w:rsidP="00B3664B">
            <w:pPr>
              <w:ind w:leftChars="0" w:left="0" w:firstLineChars="0" w:firstLine="0"/>
              <w:jc w:val="both"/>
            </w:pPr>
            <w:r>
              <w:t xml:space="preserve"> Theo quy định tại Thông tư số </w:t>
            </w:r>
            <w:r w:rsidRPr="00B3664B">
              <w:rPr>
                <w:spacing w:val="-8"/>
                <w:position w:val="0"/>
              </w:rPr>
              <w:t>25/2020/TT-BTC ngày 14/4/2020</w:t>
            </w:r>
          </w:p>
          <w:p w14:paraId="3C1FF00F" w14:textId="77777777" w:rsidR="00785B15" w:rsidRDefault="00785B15" w:rsidP="00D54B89">
            <w:pPr>
              <w:ind w:leftChars="0" w:left="-2" w:firstLineChars="0" w:firstLine="0"/>
              <w:jc w:val="both"/>
            </w:pPr>
            <w:r>
              <w:t xml:space="preserve"> của Bộ Tài chính sửa đổi, bổ sung một số điều của Thông tư số 291/2016/TT-BTC ngày 15/11/2016 quy định mức thu, chế độ thu, nộp, quản lý và sử dụng phí thẩm định điều kiện hoạt động bưu chính</w:t>
            </w:r>
            <w:r w:rsidR="00B3664B">
              <w:t>.</w:t>
            </w:r>
          </w:p>
        </w:tc>
        <w:tc>
          <w:tcPr>
            <w:tcW w:w="3969" w:type="dxa"/>
            <w:vAlign w:val="center"/>
          </w:tcPr>
          <w:p w14:paraId="30494CE3" w14:textId="77777777" w:rsidR="00785B15" w:rsidRDefault="00785B15" w:rsidP="0059600E">
            <w:pPr>
              <w:ind w:leftChars="0" w:left="-2" w:firstLineChars="0" w:firstLine="0"/>
              <w:jc w:val="both"/>
            </w:pPr>
            <w:r>
              <w:t xml:space="preserve">- Luật Bưu chính số 49/2010/QH ngày 28/6/2010. </w:t>
            </w:r>
          </w:p>
          <w:p w14:paraId="0717675A" w14:textId="77777777" w:rsidR="00785B15" w:rsidRDefault="00785B15" w:rsidP="0059600E">
            <w:pPr>
              <w:ind w:leftChars="0" w:left="-2" w:firstLineChars="0" w:firstLine="0"/>
              <w:jc w:val="both"/>
            </w:pPr>
            <w:r>
              <w:t xml:space="preserve">- Nghị định số 47/2011/NĐ-CP ngày 17/6/2011 quy định chi tiết thi hành một số nội dung của Luật Bưu chính. </w:t>
            </w:r>
          </w:p>
          <w:p w14:paraId="27E494BB" w14:textId="77777777" w:rsidR="00785B15" w:rsidRDefault="00785B15" w:rsidP="0059600E">
            <w:pPr>
              <w:ind w:leftChars="0" w:left="-2" w:firstLineChars="0" w:firstLine="0"/>
              <w:jc w:val="both"/>
            </w:pPr>
            <w:r>
              <w:t xml:space="preserve">- Nghị định số 25/2022/NĐ-CP ngày 12/4/2022 sửa đổi, bổ sung một số điều của Nghị định 47/2011/NĐ-CP ngày 17/6/2011 của Chính phủ quy định chi tiết thi hành một số nội dung của Luật Bưu chính. </w:t>
            </w:r>
          </w:p>
          <w:p w14:paraId="072A83C8" w14:textId="77777777" w:rsidR="00785B15" w:rsidRDefault="00785B15" w:rsidP="0059600E">
            <w:pPr>
              <w:ind w:leftChars="0" w:left="-2" w:firstLineChars="0" w:firstLine="0"/>
              <w:jc w:val="both"/>
            </w:pPr>
            <w:r>
              <w:t xml:space="preserve">- Thông tư số 291/2016/TT-BTC ngày 15/11/2016 của Bộ Tài chính quy định mức thu, chế độ thu, nộp, quản lý và sử dụng phí thẩm định điều kiện hoạt động bưu chính. </w:t>
            </w:r>
          </w:p>
          <w:p w14:paraId="050E4BD4" w14:textId="77777777" w:rsidR="00785B15" w:rsidRDefault="00785B15" w:rsidP="0059600E">
            <w:pPr>
              <w:ind w:leftChars="0" w:left="-2" w:firstLineChars="0" w:firstLine="0"/>
              <w:jc w:val="both"/>
            </w:pPr>
            <w:r>
              <w:t xml:space="preserve">-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 </w:t>
            </w:r>
          </w:p>
          <w:p w14:paraId="107FB206" w14:textId="77777777" w:rsidR="00785B15" w:rsidRPr="002D5ABA" w:rsidRDefault="00785B15" w:rsidP="0059600E">
            <w:pPr>
              <w:ind w:leftChars="0" w:left="-2" w:firstLineChars="0" w:firstLine="0"/>
              <w:jc w:val="both"/>
            </w:pPr>
            <w:r>
              <w:t>- Nghị quyết số 20/2026/NQ-CP ngày 29/4/2026 của Chính phủ ban hành Nghị quyết phân cấp, cắt giảm, đơn giản hóa thủ tục hành chính, điều kiện kinh doanh thuộc phạm vi quản lý nhà nước của Bộ Khoa học và Công nghệ</w:t>
            </w:r>
          </w:p>
        </w:tc>
      </w:tr>
      <w:tr w:rsidR="00785B15" w:rsidRPr="002D5ABA" w14:paraId="2B415376" w14:textId="77777777" w:rsidTr="00B3664B">
        <w:trPr>
          <w:trHeight w:val="9370"/>
        </w:trPr>
        <w:tc>
          <w:tcPr>
            <w:tcW w:w="567" w:type="dxa"/>
            <w:vAlign w:val="center"/>
          </w:tcPr>
          <w:p w14:paraId="7F8172C8" w14:textId="77777777" w:rsidR="00785B15" w:rsidRDefault="00785B15" w:rsidP="002D5ABA">
            <w:pPr>
              <w:ind w:leftChars="0" w:left="-2" w:firstLineChars="0" w:firstLine="0"/>
              <w:jc w:val="both"/>
            </w:pPr>
            <w:r>
              <w:lastRenderedPageBreak/>
              <w:t>04</w:t>
            </w:r>
          </w:p>
        </w:tc>
        <w:tc>
          <w:tcPr>
            <w:tcW w:w="1702" w:type="dxa"/>
            <w:vAlign w:val="center"/>
          </w:tcPr>
          <w:p w14:paraId="241D6243" w14:textId="77777777" w:rsidR="00785B15" w:rsidRDefault="00785B15" w:rsidP="0059600E">
            <w:pPr>
              <w:ind w:leftChars="0" w:left="-2" w:firstLineChars="0" w:firstLine="0"/>
              <w:jc w:val="both"/>
            </w:pPr>
            <w:r>
              <w:t>Cấp lại giấy phép bưu chính khi bị mất hoặc hư hỏng không sử dụng được (phạm vi liên tỉnh, quốc tế)</w:t>
            </w:r>
          </w:p>
          <w:p w14:paraId="164F64B5" w14:textId="77777777" w:rsidR="00785B15" w:rsidRPr="00A44373" w:rsidRDefault="00785B15" w:rsidP="0059600E">
            <w:pPr>
              <w:ind w:leftChars="0" w:left="-2" w:firstLineChars="0" w:firstLine="0"/>
              <w:jc w:val="both"/>
            </w:pPr>
            <w:r>
              <w:t>Mã TTHC: 1.004430</w:t>
            </w:r>
          </w:p>
        </w:tc>
        <w:tc>
          <w:tcPr>
            <w:tcW w:w="1701" w:type="dxa"/>
            <w:vAlign w:val="center"/>
          </w:tcPr>
          <w:p w14:paraId="7ED7285A" w14:textId="77777777" w:rsidR="00785B15" w:rsidRDefault="00785B15" w:rsidP="00D54B89">
            <w:pPr>
              <w:ind w:leftChars="0" w:left="-2" w:firstLineChars="0" w:firstLine="0"/>
              <w:jc w:val="both"/>
            </w:pPr>
            <w:r>
              <w:t>03 ngày làm việc kể từ ngày nhận được hồ sơ đáp ứng các quy định của pháp luật</w:t>
            </w:r>
          </w:p>
        </w:tc>
        <w:tc>
          <w:tcPr>
            <w:tcW w:w="2268" w:type="dxa"/>
            <w:vAlign w:val="center"/>
          </w:tcPr>
          <w:p w14:paraId="1F33F22B" w14:textId="77777777" w:rsidR="00785B15" w:rsidRPr="002D5ABA" w:rsidRDefault="00785B15" w:rsidP="004A2561">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00B3664B">
              <w:t>xã.</w:t>
            </w:r>
          </w:p>
          <w:p w14:paraId="26DE1DA3" w14:textId="77777777" w:rsidR="00785B15" w:rsidRDefault="00785B15" w:rsidP="004A2561">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3223AAAA" w14:textId="77777777" w:rsidR="00785B15" w:rsidRPr="00785B15" w:rsidRDefault="00785B15" w:rsidP="004A2561">
            <w:pPr>
              <w:spacing w:before="60" w:after="60"/>
              <w:ind w:leftChars="0" w:left="0" w:firstLineChars="0" w:firstLine="0"/>
              <w:jc w:val="both"/>
              <w:rPr>
                <w:b/>
              </w:rPr>
            </w:pPr>
            <w:r w:rsidRPr="00785B15">
              <w:rPr>
                <w:b/>
              </w:rPr>
              <w:t xml:space="preserve">- Cơ quan có thẩm quyền quyết định: </w:t>
            </w:r>
            <w:r w:rsidRPr="00785B15">
              <w:t>UBND tỉnh</w:t>
            </w:r>
            <w:r w:rsidR="00B3664B">
              <w:t>.</w:t>
            </w:r>
          </w:p>
        </w:tc>
        <w:tc>
          <w:tcPr>
            <w:tcW w:w="2126" w:type="dxa"/>
            <w:vAlign w:val="center"/>
          </w:tcPr>
          <w:p w14:paraId="1D571B4B" w14:textId="77777777" w:rsidR="00785B15" w:rsidRPr="002D5ABA" w:rsidRDefault="00785B15" w:rsidP="004A2561">
            <w:pPr>
              <w:spacing w:before="60" w:after="60"/>
              <w:ind w:leftChars="0" w:left="0" w:firstLineChars="0" w:firstLine="0"/>
              <w:jc w:val="both"/>
            </w:pPr>
            <w:r w:rsidRPr="002D5ABA">
              <w:t>- Tiếp nhận</w:t>
            </w:r>
            <w:r w:rsidR="00B3664B">
              <w:t xml:space="preserve"> hồ sơ và trả kết quả trực tiếp.</w:t>
            </w:r>
          </w:p>
          <w:p w14:paraId="31BED66D" w14:textId="77777777" w:rsidR="00785B15" w:rsidRPr="002D5ABA" w:rsidRDefault="00785B15" w:rsidP="004A2561">
            <w:pPr>
              <w:spacing w:before="60" w:after="60"/>
              <w:ind w:leftChars="0" w:left="0" w:firstLineChars="0" w:firstLine="0"/>
              <w:jc w:val="both"/>
            </w:pPr>
            <w:r w:rsidRPr="002D5ABA">
              <w:t>- Tiếp nhận hồ sơ và trả kết quả giải quyết</w:t>
            </w:r>
            <w:r w:rsidR="00B3664B">
              <w:t xml:space="preserve"> qua dịch vụ Bưu chính công ích.</w:t>
            </w:r>
          </w:p>
          <w:p w14:paraId="0134E6B3" w14:textId="77777777" w:rsidR="00785B15" w:rsidRPr="002D5ABA" w:rsidRDefault="00785B15" w:rsidP="004A2561">
            <w:pPr>
              <w:spacing w:before="60" w:after="60"/>
              <w:ind w:leftChars="0" w:left="0" w:firstLineChars="0" w:firstLine="0"/>
              <w:jc w:val="both"/>
            </w:pPr>
            <w:r w:rsidRPr="002D5ABA">
              <w:t>- Tiếp nhận hồ sơ trực tuyến qua cổng dịch vụ công quốc gia tại địa chỉ https://dichvucong.gov.vn.</w:t>
            </w:r>
          </w:p>
        </w:tc>
        <w:tc>
          <w:tcPr>
            <w:tcW w:w="3260" w:type="dxa"/>
            <w:vAlign w:val="center"/>
          </w:tcPr>
          <w:p w14:paraId="6582FEFF" w14:textId="77777777" w:rsidR="00785B15" w:rsidRDefault="00785B15" w:rsidP="00D54B89">
            <w:pPr>
              <w:ind w:leftChars="0" w:left="-2" w:firstLineChars="0" w:firstLine="0"/>
              <w:jc w:val="both"/>
            </w:pPr>
            <w:r>
              <w:t xml:space="preserve">1.000.000 đồng. </w:t>
            </w:r>
          </w:p>
          <w:p w14:paraId="6D7D6FA6" w14:textId="77777777" w:rsidR="00B3664B" w:rsidRDefault="00785B15" w:rsidP="00B3664B">
            <w:pPr>
              <w:ind w:leftChars="0" w:left="57" w:firstLineChars="0" w:firstLine="0"/>
              <w:jc w:val="both"/>
            </w:pPr>
            <w:r>
              <w:t xml:space="preserve">Theo quy định tại Thông tư số </w:t>
            </w:r>
            <w:r w:rsidRPr="00B3664B">
              <w:rPr>
                <w:spacing w:val="-10"/>
                <w:position w:val="0"/>
              </w:rPr>
              <w:t>25/2020/TT-BTC ngày 14/4/2020</w:t>
            </w:r>
            <w:r>
              <w:t xml:space="preserve"> </w:t>
            </w:r>
          </w:p>
          <w:p w14:paraId="00313802" w14:textId="77777777" w:rsidR="00785B15" w:rsidRDefault="00785B15" w:rsidP="00D54B89">
            <w:pPr>
              <w:ind w:leftChars="0" w:left="-2" w:firstLineChars="0" w:firstLine="0"/>
              <w:jc w:val="both"/>
            </w:pPr>
            <w:r>
              <w:t>của Bộ Tài chính sửa đổi, bổ sung một số điều của Thông tư số 291/2016/TT-BTC ngày 15/11/2016 quy định mức thu, chế độ thu, nộp, quản lý và sử dụng phí thẩm định điều kiện hoạt động bưu chính.</w:t>
            </w:r>
          </w:p>
        </w:tc>
        <w:tc>
          <w:tcPr>
            <w:tcW w:w="3969" w:type="dxa"/>
            <w:vAlign w:val="center"/>
          </w:tcPr>
          <w:p w14:paraId="7B3E4C36" w14:textId="77777777" w:rsidR="00785B15" w:rsidRDefault="00785B15" w:rsidP="0059600E">
            <w:pPr>
              <w:ind w:leftChars="0" w:left="-2" w:firstLineChars="0" w:firstLine="0"/>
              <w:jc w:val="both"/>
            </w:pPr>
            <w:r>
              <w:t xml:space="preserve">- Luật Bưu chính số 49/2010/QH ngày 28/6/2010. </w:t>
            </w:r>
          </w:p>
          <w:p w14:paraId="1FFEA942" w14:textId="77777777" w:rsidR="00785B15" w:rsidRDefault="00785B15" w:rsidP="0059600E">
            <w:pPr>
              <w:ind w:leftChars="0" w:left="-2" w:firstLineChars="0" w:firstLine="0"/>
              <w:jc w:val="both"/>
            </w:pPr>
            <w:r>
              <w:t xml:space="preserve"> - Nghị định số 47/2011/NĐ-CP ngày 17/6/2011 quy định chi tiết thi hành một số nội dung của Luật Bưu chính. </w:t>
            </w:r>
          </w:p>
          <w:p w14:paraId="07B01196" w14:textId="77777777" w:rsidR="00785B15" w:rsidRDefault="00785B15" w:rsidP="0059600E">
            <w:pPr>
              <w:ind w:leftChars="0" w:left="-2" w:firstLineChars="0" w:firstLine="0"/>
              <w:jc w:val="both"/>
            </w:pPr>
            <w:r>
              <w:t xml:space="preserve">- Nghị định số 25/2022/NĐ-CP ngày 12/4/2022 sửa đổi, bổ sung một số điều của Nghị định 47/2011/NĐ-CP ngày 17/6/2011 của Chính phủ quy định chi tiết thi hành một số nội dung của Luật Bưu chính. </w:t>
            </w:r>
          </w:p>
          <w:p w14:paraId="089F5B59" w14:textId="77777777" w:rsidR="00785B15" w:rsidRDefault="00785B15" w:rsidP="0059600E">
            <w:pPr>
              <w:ind w:leftChars="0" w:left="-2" w:firstLineChars="0" w:firstLine="0"/>
              <w:jc w:val="both"/>
            </w:pPr>
            <w:r>
              <w:t xml:space="preserve">- Thông tư số 291/2016/TT-BTC ngày 15/11/2016 của Bộ Tài chính quy định mức thu, chế độ thu, nộp, quản lý và sử dụng phí thẩm định điều kiện hoạt động bưu chính. </w:t>
            </w:r>
          </w:p>
          <w:p w14:paraId="64800D1E" w14:textId="77777777" w:rsidR="00785B15" w:rsidRDefault="00785B15" w:rsidP="0059600E">
            <w:pPr>
              <w:ind w:leftChars="0" w:left="-2" w:firstLineChars="0" w:firstLine="0"/>
              <w:jc w:val="both"/>
            </w:pPr>
            <w:r>
              <w:t xml:space="preserve">-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 </w:t>
            </w:r>
          </w:p>
          <w:p w14:paraId="1F84230C" w14:textId="77777777" w:rsidR="00785B15" w:rsidRPr="002D5ABA" w:rsidRDefault="00785B15" w:rsidP="0059600E">
            <w:pPr>
              <w:ind w:leftChars="0" w:left="-2" w:firstLineChars="0" w:firstLine="0"/>
              <w:jc w:val="both"/>
            </w:pPr>
            <w:r>
              <w:t>- Nghị quyết số 20/2026/NQ-CP ngày 29/4/2026 của Chính phủ ban hành Nghị quyết phân cấp, cắt giảm, đơn giản hóa thủ tục hành chính, điều kiện kinh doanh thuộc phạm vi quản lý nhà nước của Bộ Khoa học và Công nghệ.</w:t>
            </w:r>
          </w:p>
        </w:tc>
      </w:tr>
      <w:tr w:rsidR="00785B15" w:rsidRPr="002D5ABA" w14:paraId="6B68E781" w14:textId="77777777" w:rsidTr="00287AE8">
        <w:trPr>
          <w:trHeight w:val="9228"/>
        </w:trPr>
        <w:tc>
          <w:tcPr>
            <w:tcW w:w="567" w:type="dxa"/>
            <w:vAlign w:val="center"/>
          </w:tcPr>
          <w:p w14:paraId="042B9004" w14:textId="77777777" w:rsidR="00785B15" w:rsidRDefault="00785B15" w:rsidP="002D5ABA">
            <w:pPr>
              <w:ind w:leftChars="0" w:left="-2" w:firstLineChars="0" w:firstLine="0"/>
              <w:jc w:val="both"/>
            </w:pPr>
            <w:r>
              <w:lastRenderedPageBreak/>
              <w:t>05</w:t>
            </w:r>
          </w:p>
        </w:tc>
        <w:tc>
          <w:tcPr>
            <w:tcW w:w="1702" w:type="dxa"/>
            <w:vAlign w:val="center"/>
          </w:tcPr>
          <w:p w14:paraId="16409B22" w14:textId="77777777" w:rsidR="00785B15" w:rsidRDefault="00785B15" w:rsidP="0059600E">
            <w:pPr>
              <w:ind w:leftChars="0" w:left="-2" w:firstLineChars="0" w:firstLine="0"/>
              <w:jc w:val="both"/>
            </w:pPr>
            <w:r>
              <w:t>Cấp văn bản xác nhận thông báo hoạt động bưu chính (phạm vi liên tỉnh, quốc tế)</w:t>
            </w:r>
          </w:p>
          <w:p w14:paraId="478C2B3D" w14:textId="77777777" w:rsidR="00785B15" w:rsidRPr="00A44373" w:rsidRDefault="00785B15" w:rsidP="0059600E">
            <w:pPr>
              <w:ind w:leftChars="0" w:left="-2" w:firstLineChars="0" w:firstLine="0"/>
              <w:jc w:val="both"/>
            </w:pPr>
            <w:r>
              <w:t>Mã TTHC: 1.004429</w:t>
            </w:r>
          </w:p>
        </w:tc>
        <w:tc>
          <w:tcPr>
            <w:tcW w:w="1701" w:type="dxa"/>
            <w:vAlign w:val="center"/>
          </w:tcPr>
          <w:p w14:paraId="67638C5D" w14:textId="77777777" w:rsidR="00785B15" w:rsidRDefault="00785B15" w:rsidP="00D54B89">
            <w:pPr>
              <w:ind w:leftChars="0" w:left="-2" w:firstLineChars="0" w:firstLine="0"/>
              <w:jc w:val="both"/>
            </w:pPr>
            <w:r>
              <w:t>05 ngày làm việc kể từ ngày nhận được hồ sơ đáp ứng các quy định của pháp luật</w:t>
            </w:r>
          </w:p>
        </w:tc>
        <w:tc>
          <w:tcPr>
            <w:tcW w:w="2268" w:type="dxa"/>
            <w:vAlign w:val="center"/>
          </w:tcPr>
          <w:p w14:paraId="710CB761" w14:textId="77777777" w:rsidR="00785B15" w:rsidRPr="002D5ABA" w:rsidRDefault="00785B15" w:rsidP="004A2561">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Pr="002D5ABA">
              <w:t>xã;</w:t>
            </w:r>
          </w:p>
          <w:p w14:paraId="0FE3FE26" w14:textId="77777777" w:rsidR="00785B15" w:rsidRDefault="00785B15" w:rsidP="004A2561">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3899BFA9" w14:textId="77777777" w:rsidR="00785B15" w:rsidRPr="00785B15" w:rsidRDefault="00785B15" w:rsidP="004A2561">
            <w:pPr>
              <w:spacing w:before="60" w:after="60"/>
              <w:ind w:leftChars="0" w:left="0" w:firstLineChars="0" w:firstLine="0"/>
              <w:jc w:val="both"/>
              <w:rPr>
                <w:b/>
              </w:rPr>
            </w:pPr>
            <w:r w:rsidRPr="00785B15">
              <w:rPr>
                <w:b/>
              </w:rPr>
              <w:t xml:space="preserve">- Cơ quan có thẩm quyền quyết định: </w:t>
            </w:r>
            <w:r w:rsidRPr="00785B15">
              <w:t>UBND tỉnh</w:t>
            </w:r>
            <w:r w:rsidR="00B3664B">
              <w:t>.</w:t>
            </w:r>
          </w:p>
        </w:tc>
        <w:tc>
          <w:tcPr>
            <w:tcW w:w="2126" w:type="dxa"/>
            <w:vAlign w:val="center"/>
          </w:tcPr>
          <w:p w14:paraId="7D5A97A6" w14:textId="77777777" w:rsidR="00785B15" w:rsidRPr="002D5ABA" w:rsidRDefault="00785B15" w:rsidP="004A2561">
            <w:pPr>
              <w:spacing w:before="60" w:after="60"/>
              <w:ind w:leftChars="0" w:left="0" w:firstLineChars="0" w:firstLine="0"/>
              <w:jc w:val="both"/>
            </w:pPr>
            <w:r w:rsidRPr="002D5ABA">
              <w:t>- Tiếp nhận</w:t>
            </w:r>
            <w:r w:rsidR="00B3664B">
              <w:t xml:space="preserve"> hồ sơ và trả kết quả trực tiếp.</w:t>
            </w:r>
          </w:p>
          <w:p w14:paraId="1778B2AB" w14:textId="77777777" w:rsidR="00785B15" w:rsidRPr="002D5ABA" w:rsidRDefault="00785B15" w:rsidP="004A2561">
            <w:pPr>
              <w:spacing w:before="60" w:after="60"/>
              <w:ind w:leftChars="0" w:left="0" w:firstLineChars="0" w:firstLine="0"/>
              <w:jc w:val="both"/>
            </w:pPr>
            <w:r w:rsidRPr="002D5ABA">
              <w:t>- Tiếp nhận hồ sơ và trả kết quả giải quyết qua dịch</w:t>
            </w:r>
            <w:r w:rsidR="00B3664B">
              <w:t xml:space="preserve"> vụ Bưu chính công ích.</w:t>
            </w:r>
          </w:p>
          <w:p w14:paraId="0C6B0B3D" w14:textId="77777777" w:rsidR="00785B15" w:rsidRPr="002D5ABA" w:rsidRDefault="00785B15" w:rsidP="004A2561">
            <w:pPr>
              <w:spacing w:before="60" w:after="60"/>
              <w:ind w:leftChars="0" w:left="0" w:firstLineChars="0" w:firstLine="0"/>
              <w:jc w:val="both"/>
            </w:pPr>
            <w:r w:rsidRPr="002D5ABA">
              <w:t>- Tiếp nhận hồ sơ trực tuyến qua cổng dịch vụ công quốc gia tại địa chỉ https://dichvucong.gov.vn.</w:t>
            </w:r>
          </w:p>
        </w:tc>
        <w:tc>
          <w:tcPr>
            <w:tcW w:w="3260" w:type="dxa"/>
            <w:vAlign w:val="center"/>
          </w:tcPr>
          <w:p w14:paraId="019AD0B8" w14:textId="77777777" w:rsidR="00785B15" w:rsidRDefault="00785B15" w:rsidP="00D54B89">
            <w:pPr>
              <w:ind w:leftChars="0" w:left="-2" w:firstLineChars="0" w:firstLine="0"/>
              <w:jc w:val="both"/>
            </w:pPr>
            <w:r>
              <w:t xml:space="preserve">- Trường hợp tự cung ứng dịch vụ: Cung ứng dịch vụ thư không có địa chỉ nhận có khối lượng đơn chiếc đến 02 kg, cung ứng dịch vụ thư có khối lượng đơn chiếc trên 02 kg và cung ứng dịch vụ gói, kiện hàng hóa: </w:t>
            </w:r>
          </w:p>
          <w:p w14:paraId="2B45E71B" w14:textId="77777777" w:rsidR="00785B15" w:rsidRDefault="00785B15" w:rsidP="00D54B89">
            <w:pPr>
              <w:ind w:leftChars="0" w:left="-2" w:firstLineChars="0" w:firstLine="0"/>
              <w:jc w:val="both"/>
            </w:pPr>
            <w:r>
              <w:t>+ Phạm vi liên tỉnh: 2.500.000 đồng</w:t>
            </w:r>
            <w:r w:rsidR="00B3664B">
              <w:t>.</w:t>
            </w:r>
            <w:r>
              <w:t xml:space="preserve"> </w:t>
            </w:r>
          </w:p>
          <w:p w14:paraId="33BFBC7F" w14:textId="77777777" w:rsidR="00785B15" w:rsidRDefault="00785B15" w:rsidP="00D54B89">
            <w:pPr>
              <w:ind w:leftChars="0" w:left="-2" w:firstLineChars="0" w:firstLine="0"/>
              <w:jc w:val="both"/>
            </w:pPr>
            <w:r>
              <w:t>+ Quốc tế chiều đến: 2.500.000 đồng</w:t>
            </w:r>
            <w:r w:rsidR="00B3664B">
              <w:t>.</w:t>
            </w:r>
            <w:r>
              <w:t xml:space="preserve"> </w:t>
            </w:r>
          </w:p>
          <w:p w14:paraId="5DAF1044" w14:textId="77777777" w:rsidR="00785B15" w:rsidRDefault="00785B15" w:rsidP="00D54B89">
            <w:pPr>
              <w:ind w:leftChars="0" w:left="-2" w:firstLineChars="0" w:firstLine="0"/>
              <w:jc w:val="both"/>
            </w:pPr>
            <w:r>
              <w:t>+ Quốc tế chiều đi: 2.500.000 đồng</w:t>
            </w:r>
            <w:r w:rsidR="00B3664B">
              <w:t>.</w:t>
            </w:r>
            <w:r>
              <w:t xml:space="preserve"> </w:t>
            </w:r>
          </w:p>
          <w:p w14:paraId="200FE4C6" w14:textId="77777777" w:rsidR="00785B15" w:rsidRDefault="00785B15" w:rsidP="00D54B89">
            <w:pPr>
              <w:ind w:leftChars="0" w:left="-2" w:firstLineChars="0" w:firstLine="0"/>
              <w:jc w:val="both"/>
            </w:pPr>
            <w:r>
              <w:t>+ Quốc tế hai chiều: 2.500.000 đồng</w:t>
            </w:r>
            <w:r w:rsidR="00B3664B">
              <w:t>.</w:t>
            </w:r>
          </w:p>
          <w:p w14:paraId="1CC8367B" w14:textId="77777777" w:rsidR="00785B15" w:rsidRDefault="00785B15" w:rsidP="00D54B89">
            <w:pPr>
              <w:ind w:leftChars="0" w:left="-2" w:firstLineChars="0" w:firstLine="0"/>
              <w:jc w:val="both"/>
            </w:pPr>
            <w:r>
              <w:t xml:space="preserve"> - Trường hợp làm đại lý cho doanh nghiệp cung ứng dịch vụ bưu chính nước ngoài, nhận nhượng quyền thương mại trong lĩnh vực bưu chính từ nước ngoài vào Việt Nam và làm đại diện cho doanh nghiệp cung ứng dịch vụ bưu chính nước ngoài: </w:t>
            </w:r>
          </w:p>
          <w:p w14:paraId="47DEC927" w14:textId="77777777" w:rsidR="00785B15" w:rsidRDefault="00785B15" w:rsidP="00D54B89">
            <w:pPr>
              <w:ind w:leftChars="0" w:left="-2" w:firstLineChars="0" w:firstLine="0"/>
              <w:jc w:val="both"/>
            </w:pPr>
            <w:r>
              <w:t>+ Phạm vi liên tỉnh: 3.500.000 đồng</w:t>
            </w:r>
            <w:r w:rsidR="00B3664B">
              <w:t>.</w:t>
            </w:r>
            <w:r>
              <w:t xml:space="preserve"> </w:t>
            </w:r>
          </w:p>
          <w:p w14:paraId="48D7A70C" w14:textId="77777777" w:rsidR="00785B15" w:rsidRDefault="00785B15" w:rsidP="00D54B89">
            <w:pPr>
              <w:ind w:leftChars="0" w:left="-2" w:firstLineChars="0" w:firstLine="0"/>
              <w:jc w:val="both"/>
            </w:pPr>
            <w:r>
              <w:t>+ Quốc tế chiều đến: 3.500.000 đồng</w:t>
            </w:r>
            <w:r w:rsidR="00B3664B">
              <w:t>.</w:t>
            </w:r>
          </w:p>
          <w:p w14:paraId="143054F3" w14:textId="77777777" w:rsidR="00785B15" w:rsidRDefault="00785B15" w:rsidP="00D54B89">
            <w:pPr>
              <w:ind w:leftChars="0" w:left="-2" w:firstLineChars="0" w:firstLine="0"/>
              <w:jc w:val="both"/>
            </w:pPr>
            <w:r>
              <w:t xml:space="preserve"> + Quốc tế chiều đi: 3.500.000 đồng</w:t>
            </w:r>
            <w:r w:rsidR="00B3664B">
              <w:t>.</w:t>
            </w:r>
            <w:r>
              <w:t xml:space="preserve"> </w:t>
            </w:r>
          </w:p>
          <w:p w14:paraId="1D379CBC" w14:textId="77777777" w:rsidR="00785B15" w:rsidRDefault="00785B15" w:rsidP="00D54B89">
            <w:pPr>
              <w:ind w:leftChars="0" w:left="-2" w:firstLineChars="0" w:firstLine="0"/>
              <w:jc w:val="both"/>
            </w:pPr>
            <w:r>
              <w:t>+ Quốc tế hai chiều: 3.500.000 đồng</w:t>
            </w:r>
            <w:r w:rsidR="00B3664B">
              <w:t>.</w:t>
            </w:r>
            <w:r>
              <w:t xml:space="preserve"> </w:t>
            </w:r>
          </w:p>
          <w:p w14:paraId="7984A372" w14:textId="77777777" w:rsidR="00785B15" w:rsidRDefault="00785B15" w:rsidP="00D54B89">
            <w:pPr>
              <w:ind w:leftChars="0" w:left="-2" w:firstLineChars="0" w:firstLine="0"/>
              <w:jc w:val="both"/>
            </w:pPr>
            <w:r>
              <w:t xml:space="preserve">- Trường hợp làm chi nhánh, </w:t>
            </w:r>
            <w:r>
              <w:lastRenderedPageBreak/>
              <w:t>văn phòng đại diện của doanh nghiệp cung ứng dịch vụ bưu chính được thành lập theo pháp luật Việt Nam; làm văn phòng đại diện của doanh nghiệp cung ứng dịch vụ bưu chính nước ngoài: 2.000. 000 đồng</w:t>
            </w:r>
            <w:r w:rsidR="00B3664B">
              <w:t>.</w:t>
            </w:r>
          </w:p>
          <w:p w14:paraId="707F53BB" w14:textId="77777777" w:rsidR="00785B15" w:rsidRDefault="00785B15" w:rsidP="00D54B89">
            <w:pPr>
              <w:ind w:leftChars="0" w:left="-2" w:firstLineChars="0" w:firstLine="0"/>
              <w:jc w:val="both"/>
            </w:pPr>
            <w:r>
              <w:t xml:space="preserve"> - Trường hợp chuyển nhượng toàn bộ doanh nghiệp do mua bán, sát nhập doanh nghiệp: 2.500.000 đồng</w:t>
            </w:r>
            <w:r w:rsidR="00B3664B">
              <w:t>.</w:t>
            </w:r>
            <w:r>
              <w:t xml:space="preserve"> </w:t>
            </w:r>
          </w:p>
          <w:p w14:paraId="5FBC2EEF" w14:textId="77777777" w:rsidR="00B3664B" w:rsidRDefault="00785B15" w:rsidP="00B3664B">
            <w:pPr>
              <w:ind w:leftChars="0" w:left="-2" w:firstLineChars="0" w:firstLine="0"/>
              <w:jc w:val="both"/>
            </w:pPr>
            <w:r>
              <w:t xml:space="preserve">Theo quy định tại Thông tư số </w:t>
            </w:r>
            <w:r w:rsidRPr="00B3664B">
              <w:rPr>
                <w:spacing w:val="-8"/>
                <w:position w:val="0"/>
              </w:rPr>
              <w:t>25/2020/TT-BTC ngày</w:t>
            </w:r>
            <w:r w:rsidR="00B3664B" w:rsidRPr="00B3664B">
              <w:rPr>
                <w:spacing w:val="-8"/>
                <w:position w:val="0"/>
              </w:rPr>
              <w:t xml:space="preserve"> </w:t>
            </w:r>
            <w:r w:rsidRPr="00B3664B">
              <w:rPr>
                <w:spacing w:val="-8"/>
                <w:position w:val="0"/>
              </w:rPr>
              <w:t>14/4/2020</w:t>
            </w:r>
            <w:r>
              <w:t xml:space="preserve"> </w:t>
            </w:r>
          </w:p>
          <w:p w14:paraId="5161665B" w14:textId="77777777" w:rsidR="00785B15" w:rsidRDefault="00785B15" w:rsidP="00B3664B">
            <w:pPr>
              <w:ind w:leftChars="0" w:left="-2" w:firstLineChars="0" w:firstLine="0"/>
              <w:jc w:val="both"/>
            </w:pPr>
            <w:r>
              <w:t>của Bộ Tài chính sửa đổi, bổ sung một số điều của Thông tư số 291/2016/TT-BTC ngày 15/11/2016 quy định mức thu, chế độ thu, nộp, quản lý và sử dụng phí thẩm định điều kiện hoạt động bưu chính.</w:t>
            </w:r>
          </w:p>
        </w:tc>
        <w:tc>
          <w:tcPr>
            <w:tcW w:w="3969" w:type="dxa"/>
            <w:vAlign w:val="center"/>
          </w:tcPr>
          <w:p w14:paraId="20A0A19A" w14:textId="77777777" w:rsidR="00785B15" w:rsidRDefault="00785B15" w:rsidP="0059600E">
            <w:pPr>
              <w:ind w:leftChars="0" w:left="-2" w:firstLineChars="0" w:firstLine="0"/>
              <w:jc w:val="both"/>
            </w:pPr>
            <w:r>
              <w:lastRenderedPageBreak/>
              <w:t xml:space="preserve">- Luật Bưu chính số 49/2010/QH ngày 28/6/2010. </w:t>
            </w:r>
          </w:p>
          <w:p w14:paraId="4D64640A" w14:textId="77777777" w:rsidR="00785B15" w:rsidRDefault="00785B15" w:rsidP="0059600E">
            <w:pPr>
              <w:ind w:leftChars="0" w:left="-2" w:firstLineChars="0" w:firstLine="0"/>
              <w:jc w:val="both"/>
            </w:pPr>
            <w:r>
              <w:t xml:space="preserve">- Nghị định số 47/2011/NĐ-CP ngày 17/6/2011 quy định chi tiết thi hành một số nội dung của Luật Bưu chính. </w:t>
            </w:r>
          </w:p>
          <w:p w14:paraId="1F5EBE55" w14:textId="77777777" w:rsidR="00785B15" w:rsidRDefault="00785B15" w:rsidP="0059600E">
            <w:pPr>
              <w:ind w:leftChars="0" w:left="-2" w:firstLineChars="0" w:firstLine="0"/>
              <w:jc w:val="both"/>
            </w:pPr>
            <w:r>
              <w:t xml:space="preserve">- Nghị định số 25/2022/NĐ-CP ngày 12/4/2022 sửa đổi, bổ sung một số điều của Nghị định 47/2011/NĐ-CP ngày 17/6/2011 của Chính phủ quy định chi tiết thi hành một số nội dung của Luật Bưu chính. </w:t>
            </w:r>
          </w:p>
          <w:p w14:paraId="10B88F89" w14:textId="77777777" w:rsidR="00785B15" w:rsidRDefault="00785B15" w:rsidP="0059600E">
            <w:pPr>
              <w:ind w:leftChars="0" w:left="-2" w:firstLineChars="0" w:firstLine="0"/>
              <w:jc w:val="both"/>
            </w:pPr>
            <w:r>
              <w:t>- Thông tư số 291/2016/TT-BTC ngày 15/11/2016 của Bộ Tài chính quy định mức thu, chế độ thu, nộp, quản lý và sử dụng phí thẩm định điều kiện hoạt động bưu chính.</w:t>
            </w:r>
          </w:p>
          <w:p w14:paraId="13672748" w14:textId="77777777" w:rsidR="00785B15" w:rsidRDefault="00785B15" w:rsidP="0059600E">
            <w:pPr>
              <w:ind w:leftChars="0" w:left="-2" w:firstLineChars="0" w:firstLine="0"/>
              <w:jc w:val="both"/>
            </w:pPr>
            <w:r>
              <w:t xml:space="preserve"> -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p w14:paraId="775AA495" w14:textId="77777777" w:rsidR="00785B15" w:rsidRPr="002D5ABA" w:rsidRDefault="00785B15" w:rsidP="0059600E">
            <w:pPr>
              <w:ind w:leftChars="0" w:left="-2" w:firstLineChars="0" w:firstLine="0"/>
              <w:jc w:val="both"/>
            </w:pPr>
            <w:r>
              <w:t xml:space="preserve"> - Nghị quyết số 20/2026/NQ-CP ngày 29/4/2026 của Chính phủ ban hành Nghị quyết phân cấp, cắt giảm, đơn giản hóa thủ tục hành chính, điều kiện kinh doanh thuộc phạm vi quản lý nhà nước của Bộ Khoa học và Công nghệ.</w:t>
            </w:r>
          </w:p>
        </w:tc>
      </w:tr>
      <w:tr w:rsidR="00785B15" w:rsidRPr="002D5ABA" w14:paraId="46396424" w14:textId="77777777" w:rsidTr="00287AE8">
        <w:trPr>
          <w:trHeight w:val="9370"/>
        </w:trPr>
        <w:tc>
          <w:tcPr>
            <w:tcW w:w="567" w:type="dxa"/>
            <w:vAlign w:val="center"/>
          </w:tcPr>
          <w:p w14:paraId="328637F9" w14:textId="77777777" w:rsidR="00785B15" w:rsidRPr="00287AE8" w:rsidRDefault="00785B15" w:rsidP="002D5ABA">
            <w:pPr>
              <w:ind w:leftChars="0" w:left="-2" w:firstLineChars="0" w:firstLine="0"/>
              <w:jc w:val="both"/>
            </w:pPr>
            <w:r w:rsidRPr="00287AE8">
              <w:lastRenderedPageBreak/>
              <w:t>06</w:t>
            </w:r>
          </w:p>
        </w:tc>
        <w:tc>
          <w:tcPr>
            <w:tcW w:w="1702" w:type="dxa"/>
            <w:vAlign w:val="center"/>
          </w:tcPr>
          <w:p w14:paraId="621E2BE3" w14:textId="77777777" w:rsidR="00785B15" w:rsidRPr="00287AE8" w:rsidRDefault="00785B15" w:rsidP="0059600E">
            <w:pPr>
              <w:ind w:leftChars="0" w:left="-2" w:firstLineChars="0" w:firstLine="0"/>
              <w:jc w:val="both"/>
            </w:pPr>
            <w:r w:rsidRPr="00287AE8">
              <w:t>Sửa đổi, bổ sung văn bản xác nhận thông báo hoạt động bưu chính (phạm vi liên tỉnh, quốc tế)</w:t>
            </w:r>
          </w:p>
          <w:p w14:paraId="3A869AE7" w14:textId="77777777" w:rsidR="00D130C2" w:rsidRPr="00287AE8" w:rsidRDefault="00785B15" w:rsidP="0059600E">
            <w:pPr>
              <w:ind w:leftChars="0" w:left="-2" w:firstLineChars="0" w:firstLine="0"/>
              <w:jc w:val="both"/>
            </w:pPr>
            <w:r w:rsidRPr="00287AE8">
              <w:t xml:space="preserve">Mã TTHC: </w:t>
            </w:r>
            <w:r w:rsidR="00771A74" w:rsidRPr="00287AE8">
              <w:t>1.010901</w:t>
            </w:r>
          </w:p>
          <w:p w14:paraId="58F157EC" w14:textId="77777777" w:rsidR="00D130C2" w:rsidRPr="00287AE8" w:rsidRDefault="00D130C2" w:rsidP="0059600E">
            <w:pPr>
              <w:ind w:leftChars="0" w:left="-2" w:firstLineChars="0" w:firstLine="0"/>
              <w:jc w:val="both"/>
            </w:pPr>
          </w:p>
        </w:tc>
        <w:tc>
          <w:tcPr>
            <w:tcW w:w="1701" w:type="dxa"/>
            <w:vAlign w:val="center"/>
          </w:tcPr>
          <w:p w14:paraId="3DC6E7EE" w14:textId="77777777" w:rsidR="00785B15" w:rsidRDefault="00785B15" w:rsidP="00D54B89">
            <w:pPr>
              <w:ind w:leftChars="0" w:left="-2" w:firstLineChars="0" w:firstLine="0"/>
              <w:jc w:val="both"/>
            </w:pPr>
            <w:r>
              <w:t xml:space="preserve">05 ngày làm việc kể từ ngày nhận được hồ sơ đáp ứng các quy định của pháp luật </w:t>
            </w:r>
          </w:p>
        </w:tc>
        <w:tc>
          <w:tcPr>
            <w:tcW w:w="2268" w:type="dxa"/>
            <w:vAlign w:val="center"/>
          </w:tcPr>
          <w:p w14:paraId="12BC5E38" w14:textId="77777777" w:rsidR="00785B15" w:rsidRPr="002D5ABA" w:rsidRDefault="00785B15" w:rsidP="004A2561">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00287AE8">
              <w:t>xã.</w:t>
            </w:r>
          </w:p>
          <w:p w14:paraId="5F774C21" w14:textId="77777777" w:rsidR="00785B15" w:rsidRDefault="00785B15" w:rsidP="004A2561">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7EB07A42" w14:textId="77777777" w:rsidR="00785B15" w:rsidRPr="00785B15" w:rsidRDefault="00785B15" w:rsidP="004A2561">
            <w:pPr>
              <w:spacing w:before="60" w:after="60"/>
              <w:ind w:leftChars="0" w:left="0" w:firstLineChars="0" w:firstLine="0"/>
              <w:jc w:val="both"/>
              <w:rPr>
                <w:b/>
              </w:rPr>
            </w:pPr>
            <w:r w:rsidRPr="00785B15">
              <w:rPr>
                <w:b/>
              </w:rPr>
              <w:t xml:space="preserve">- Cơ quan có thẩm quyền quyết định: </w:t>
            </w:r>
            <w:r w:rsidRPr="00785B15">
              <w:t>UBND tỉnh</w:t>
            </w:r>
            <w:r w:rsidR="00287AE8">
              <w:t>.</w:t>
            </w:r>
          </w:p>
        </w:tc>
        <w:tc>
          <w:tcPr>
            <w:tcW w:w="2126" w:type="dxa"/>
            <w:vAlign w:val="center"/>
          </w:tcPr>
          <w:p w14:paraId="534F21DF" w14:textId="77777777" w:rsidR="00785B15" w:rsidRPr="002D5ABA" w:rsidRDefault="00785B15" w:rsidP="004A2561">
            <w:pPr>
              <w:spacing w:before="60" w:after="60"/>
              <w:ind w:leftChars="0" w:left="0" w:firstLineChars="0" w:firstLine="0"/>
              <w:jc w:val="both"/>
            </w:pPr>
            <w:r w:rsidRPr="002D5ABA">
              <w:t>- Tiếp nhận</w:t>
            </w:r>
            <w:r w:rsidR="00287AE8">
              <w:t xml:space="preserve"> hồ sơ và trả kết quả trực tiếp.</w:t>
            </w:r>
          </w:p>
          <w:p w14:paraId="1DD3576F" w14:textId="77777777" w:rsidR="00785B15" w:rsidRPr="002D5ABA" w:rsidRDefault="00785B15" w:rsidP="004A2561">
            <w:pPr>
              <w:spacing w:before="60" w:after="60"/>
              <w:ind w:leftChars="0" w:left="0" w:firstLineChars="0" w:firstLine="0"/>
              <w:jc w:val="both"/>
            </w:pPr>
            <w:r w:rsidRPr="002D5ABA">
              <w:t>- Tiếp nhận hồ sơ và trả kết quả giải quyết</w:t>
            </w:r>
            <w:r w:rsidR="00287AE8">
              <w:t xml:space="preserve"> qua dịch vụ Bưu chính công ích.</w:t>
            </w:r>
          </w:p>
          <w:p w14:paraId="4FCDF49F" w14:textId="77777777" w:rsidR="00785B15" w:rsidRPr="002D5ABA" w:rsidRDefault="00785B15" w:rsidP="004A2561">
            <w:pPr>
              <w:spacing w:before="60" w:after="60"/>
              <w:ind w:leftChars="0" w:left="0" w:firstLineChars="0" w:firstLine="0"/>
              <w:jc w:val="both"/>
            </w:pPr>
            <w:r w:rsidRPr="002D5ABA">
              <w:t>- Tiếp nhận hồ sơ trực tuyến qua cổng dịch vụ công quốc gia tại địa chỉ https://dichvucong.gov.vn.</w:t>
            </w:r>
          </w:p>
        </w:tc>
        <w:tc>
          <w:tcPr>
            <w:tcW w:w="3260" w:type="dxa"/>
            <w:vAlign w:val="center"/>
          </w:tcPr>
          <w:p w14:paraId="2B2E538D" w14:textId="77777777" w:rsidR="00785B15" w:rsidRDefault="00785B15" w:rsidP="00287AE8">
            <w:pPr>
              <w:ind w:leftChars="0" w:left="-2" w:firstLineChars="0" w:firstLine="0"/>
              <w:jc w:val="center"/>
            </w:pPr>
            <w:r>
              <w:t>Không có</w:t>
            </w:r>
          </w:p>
        </w:tc>
        <w:tc>
          <w:tcPr>
            <w:tcW w:w="3969" w:type="dxa"/>
            <w:vAlign w:val="center"/>
          </w:tcPr>
          <w:p w14:paraId="2B480F42" w14:textId="77777777" w:rsidR="00785B15" w:rsidRDefault="00785B15" w:rsidP="0059600E">
            <w:pPr>
              <w:ind w:leftChars="0" w:left="-2" w:firstLineChars="0" w:firstLine="0"/>
              <w:jc w:val="both"/>
            </w:pPr>
            <w:r>
              <w:t xml:space="preserve">- Luật Bưu chính số 49/2010/QH ngày 28/6/2010. </w:t>
            </w:r>
          </w:p>
          <w:p w14:paraId="067E11F3" w14:textId="77777777" w:rsidR="00785B15" w:rsidRDefault="00785B15" w:rsidP="0059600E">
            <w:pPr>
              <w:ind w:leftChars="0" w:left="-2" w:firstLineChars="0" w:firstLine="0"/>
              <w:jc w:val="both"/>
            </w:pPr>
            <w:r>
              <w:t xml:space="preserve">- Nghị định số 47/2011/NĐ-CP ngày 17/6/2011 quy định chi tiết thi hành một số nội dung của Luật Bưu chính. </w:t>
            </w:r>
          </w:p>
          <w:p w14:paraId="2D8348E2" w14:textId="77777777" w:rsidR="00785B15" w:rsidRDefault="00785B15" w:rsidP="0059600E">
            <w:pPr>
              <w:ind w:leftChars="0" w:left="-2" w:firstLineChars="0" w:firstLine="0"/>
              <w:jc w:val="both"/>
            </w:pPr>
            <w:r>
              <w:t xml:space="preserve">- Nghị định số 25/2022/NĐ-CP ngày 12/4/2022 sửa đổi, bổ sung một số điều của Nghị định 47/2011/NĐ-CP ngày 17/6/2011 của Chính phủ quy định chi tiết thi hành một số nội dung của Luật Bưu chính. </w:t>
            </w:r>
          </w:p>
          <w:p w14:paraId="208FC305" w14:textId="77777777" w:rsidR="00785B15" w:rsidRPr="002D5ABA" w:rsidRDefault="00785B15" w:rsidP="0059600E">
            <w:pPr>
              <w:ind w:leftChars="0" w:left="-2" w:firstLineChars="0" w:firstLine="0"/>
              <w:jc w:val="both"/>
            </w:pPr>
            <w:r>
              <w:t>- Nghị quyết số 20/2026/NQ-CP ngày 29/4/2026 của Chính phủ ban hành Nghị quyết phân cấp, cắt giảm, đơn giản hóa thủ tục hành chính, điều kiện kinh doanh thuộc phạm vi quản lý nhà nước của Bộ Khoa học và Công nghệ.</w:t>
            </w:r>
          </w:p>
        </w:tc>
      </w:tr>
      <w:tr w:rsidR="00785B15" w:rsidRPr="002D5ABA" w14:paraId="092880A0" w14:textId="77777777" w:rsidTr="00287AE8">
        <w:trPr>
          <w:trHeight w:val="9087"/>
        </w:trPr>
        <w:tc>
          <w:tcPr>
            <w:tcW w:w="567" w:type="dxa"/>
            <w:vAlign w:val="center"/>
          </w:tcPr>
          <w:p w14:paraId="22C3A44D" w14:textId="77777777" w:rsidR="00785B15" w:rsidRDefault="00785B15" w:rsidP="002D5ABA">
            <w:pPr>
              <w:ind w:leftChars="0" w:left="-2" w:firstLineChars="0" w:firstLine="0"/>
              <w:jc w:val="both"/>
            </w:pPr>
            <w:r>
              <w:lastRenderedPageBreak/>
              <w:t>07</w:t>
            </w:r>
          </w:p>
        </w:tc>
        <w:tc>
          <w:tcPr>
            <w:tcW w:w="1702" w:type="dxa"/>
            <w:vAlign w:val="center"/>
          </w:tcPr>
          <w:p w14:paraId="4682F50A" w14:textId="77777777" w:rsidR="00785B15" w:rsidRDefault="00785B15" w:rsidP="0059600E">
            <w:pPr>
              <w:ind w:leftChars="0" w:left="-2" w:firstLineChars="0" w:firstLine="0"/>
              <w:jc w:val="both"/>
            </w:pPr>
            <w:r>
              <w:t>Cấp lại văn bản xác nhận thông báo hoạt động bưu chính khi bị mất hoặc hư hỏng không sử dụng được (phạm vi liên tỉnh, quốc tế)</w:t>
            </w:r>
          </w:p>
          <w:p w14:paraId="28FF5D05" w14:textId="77777777" w:rsidR="00CB22EC" w:rsidRPr="00CB22EC" w:rsidRDefault="00785B15" w:rsidP="00771A74">
            <w:pPr>
              <w:ind w:leftChars="0" w:left="-2" w:firstLineChars="0" w:firstLine="0"/>
              <w:jc w:val="both"/>
              <w:rPr>
                <w:color w:val="FF0000"/>
              </w:rPr>
            </w:pPr>
            <w:r>
              <w:t xml:space="preserve">Mã TTHC: </w:t>
            </w:r>
            <w:r w:rsidR="00CB22EC" w:rsidRPr="005E02EF">
              <w:t>1.004428</w:t>
            </w:r>
          </w:p>
        </w:tc>
        <w:tc>
          <w:tcPr>
            <w:tcW w:w="1701" w:type="dxa"/>
            <w:vAlign w:val="center"/>
          </w:tcPr>
          <w:p w14:paraId="67A0613B" w14:textId="77777777" w:rsidR="00785B15" w:rsidRDefault="00785B15" w:rsidP="00D54B89">
            <w:pPr>
              <w:ind w:leftChars="0" w:left="-2" w:firstLineChars="0" w:firstLine="0"/>
              <w:jc w:val="both"/>
            </w:pPr>
            <w:r>
              <w:t>03 ngày làm việc kể từ ngày nhận được hồ sơ đáp ứng các quy định của pháp luật</w:t>
            </w:r>
          </w:p>
        </w:tc>
        <w:tc>
          <w:tcPr>
            <w:tcW w:w="2268" w:type="dxa"/>
            <w:vAlign w:val="center"/>
          </w:tcPr>
          <w:p w14:paraId="0EBEFB2A" w14:textId="77777777" w:rsidR="00785B15" w:rsidRPr="002D5ABA" w:rsidRDefault="00785B15" w:rsidP="004A2561">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00287AE8">
              <w:t>xã.</w:t>
            </w:r>
          </w:p>
          <w:p w14:paraId="4FB62EDB" w14:textId="77777777" w:rsidR="00785B15" w:rsidRDefault="00785B15" w:rsidP="004A2561">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1B307508" w14:textId="77777777" w:rsidR="00785B15" w:rsidRPr="00785B15" w:rsidRDefault="00785B15" w:rsidP="004A2561">
            <w:pPr>
              <w:spacing w:before="60" w:after="60"/>
              <w:ind w:leftChars="0" w:left="0" w:firstLineChars="0" w:firstLine="0"/>
              <w:jc w:val="both"/>
              <w:rPr>
                <w:b/>
              </w:rPr>
            </w:pPr>
            <w:r w:rsidRPr="00785B15">
              <w:rPr>
                <w:b/>
              </w:rPr>
              <w:t xml:space="preserve">- Cơ quan có thẩm quyền quyết định: </w:t>
            </w:r>
            <w:r w:rsidRPr="00785B15">
              <w:t>UBND tỉnh</w:t>
            </w:r>
            <w:r w:rsidR="00287AE8">
              <w:t>.</w:t>
            </w:r>
          </w:p>
        </w:tc>
        <w:tc>
          <w:tcPr>
            <w:tcW w:w="2126" w:type="dxa"/>
            <w:vAlign w:val="center"/>
          </w:tcPr>
          <w:p w14:paraId="2D0675D8" w14:textId="77777777" w:rsidR="00785B15" w:rsidRPr="002D5ABA" w:rsidRDefault="00785B15" w:rsidP="004A2561">
            <w:pPr>
              <w:spacing w:before="60" w:after="60"/>
              <w:ind w:leftChars="0" w:left="0" w:firstLineChars="0" w:firstLine="0"/>
              <w:jc w:val="both"/>
            </w:pPr>
            <w:r w:rsidRPr="002D5ABA">
              <w:t>- Tiếp nhận</w:t>
            </w:r>
            <w:r w:rsidR="00287AE8">
              <w:t xml:space="preserve"> hồ sơ và trả kết quả trực tiếp.</w:t>
            </w:r>
          </w:p>
          <w:p w14:paraId="6BE3B350" w14:textId="77777777" w:rsidR="00785B15" w:rsidRPr="002D5ABA" w:rsidRDefault="00785B15" w:rsidP="004A2561">
            <w:pPr>
              <w:spacing w:before="60" w:after="60"/>
              <w:ind w:leftChars="0" w:left="0" w:firstLineChars="0" w:firstLine="0"/>
              <w:jc w:val="both"/>
            </w:pPr>
            <w:r w:rsidRPr="002D5ABA">
              <w:t>- Tiếp nhận hồ sơ và trả kết quả giải quyết</w:t>
            </w:r>
            <w:r w:rsidR="00287AE8">
              <w:t xml:space="preserve"> qua dịch vụ Bưu chính công ích.</w:t>
            </w:r>
          </w:p>
          <w:p w14:paraId="1962E7B8" w14:textId="77777777" w:rsidR="00785B15" w:rsidRPr="002D5ABA" w:rsidRDefault="00785B15" w:rsidP="004A2561">
            <w:pPr>
              <w:spacing w:before="60" w:after="60"/>
              <w:ind w:leftChars="0" w:left="0" w:firstLineChars="0" w:firstLine="0"/>
              <w:jc w:val="both"/>
            </w:pPr>
            <w:r w:rsidRPr="002D5ABA">
              <w:t>- Tiếp nhận hồ sơ trực tuyến qua cổng dịch vụ công quốc gia tại địa chỉ https://dichvucong.gov.vn.</w:t>
            </w:r>
          </w:p>
        </w:tc>
        <w:tc>
          <w:tcPr>
            <w:tcW w:w="3260" w:type="dxa"/>
            <w:vAlign w:val="center"/>
          </w:tcPr>
          <w:p w14:paraId="026047CD" w14:textId="77777777" w:rsidR="00785B15" w:rsidRDefault="00785B15" w:rsidP="00D54B89">
            <w:pPr>
              <w:ind w:leftChars="0" w:left="-2" w:firstLineChars="0" w:firstLine="0"/>
              <w:jc w:val="both"/>
            </w:pPr>
            <w:r>
              <w:t xml:space="preserve">1.000.000 đồng. </w:t>
            </w:r>
          </w:p>
          <w:p w14:paraId="42AF41AA" w14:textId="77777777" w:rsidR="00785B15" w:rsidRDefault="00785B15" w:rsidP="00D54B89">
            <w:pPr>
              <w:ind w:leftChars="0" w:left="-2" w:firstLineChars="0" w:firstLine="0"/>
              <w:jc w:val="both"/>
            </w:pPr>
            <w:r>
              <w:t>Theo quy định tại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tc>
        <w:tc>
          <w:tcPr>
            <w:tcW w:w="3969" w:type="dxa"/>
            <w:vAlign w:val="center"/>
          </w:tcPr>
          <w:p w14:paraId="5876E775" w14:textId="77777777" w:rsidR="00785B15" w:rsidRDefault="00785B15" w:rsidP="0059600E">
            <w:pPr>
              <w:ind w:leftChars="0" w:left="-2" w:firstLineChars="0" w:firstLine="0"/>
              <w:jc w:val="both"/>
            </w:pPr>
            <w:r>
              <w:t>- Luật Bưu chính số 49/2010/QH ngày 28/6/2010.</w:t>
            </w:r>
          </w:p>
          <w:p w14:paraId="649A5608" w14:textId="77777777" w:rsidR="00785B15" w:rsidRDefault="00785B15" w:rsidP="0059600E">
            <w:pPr>
              <w:ind w:leftChars="0" w:left="-2" w:firstLineChars="0" w:firstLine="0"/>
              <w:jc w:val="both"/>
            </w:pPr>
            <w:r>
              <w:t xml:space="preserve"> - Nghị định số 47/2011/NĐ-CP ngày 17/6/2011 quy định chi tiết thi hành một số nội dung của Luật Bưu chính.</w:t>
            </w:r>
          </w:p>
          <w:p w14:paraId="0FE36BA4" w14:textId="77777777" w:rsidR="00785B15" w:rsidRDefault="00785B15" w:rsidP="0059600E">
            <w:pPr>
              <w:ind w:leftChars="0" w:left="-2" w:firstLineChars="0" w:firstLine="0"/>
              <w:jc w:val="both"/>
            </w:pPr>
            <w:r>
              <w:t xml:space="preserve"> - Nghị định số 25/2022/NĐ-CP ngày 12/4/2022 sửa đổi, bổ sung một số điều của Nghị định 47/2011/NĐ-CP ngày 17/6/2011 của Chính phủ quy định chi tiết thi hành một số nội dung của Luật Bưu chính.</w:t>
            </w:r>
          </w:p>
          <w:p w14:paraId="22A53A49" w14:textId="77777777" w:rsidR="00785B15" w:rsidRDefault="00785B15" w:rsidP="0059600E">
            <w:pPr>
              <w:ind w:leftChars="0" w:left="-2" w:firstLineChars="0" w:firstLine="0"/>
              <w:jc w:val="both"/>
            </w:pPr>
            <w:r>
              <w:t xml:space="preserve"> - Thông tư số 291/2016/TT-BTC ngày 15/11/2016 của Bộ Tài chính quy định mức thu, chế độ thu, nộp, quản lý và sử dụng phí thẩm định điều kiện hoạt động bưu chính. </w:t>
            </w:r>
          </w:p>
          <w:p w14:paraId="37B9D5D7" w14:textId="77777777" w:rsidR="00785B15" w:rsidRDefault="00785B15" w:rsidP="0059600E">
            <w:pPr>
              <w:ind w:leftChars="0" w:left="-2" w:firstLineChars="0" w:firstLine="0"/>
              <w:jc w:val="both"/>
            </w:pPr>
            <w:r>
              <w:t xml:space="preserve">-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 </w:t>
            </w:r>
          </w:p>
          <w:p w14:paraId="6F4D7258" w14:textId="77777777" w:rsidR="00785B15" w:rsidRPr="002D5ABA" w:rsidRDefault="00785B15" w:rsidP="0059600E">
            <w:pPr>
              <w:ind w:leftChars="0" w:left="-2" w:firstLineChars="0" w:firstLine="0"/>
              <w:jc w:val="both"/>
            </w:pPr>
            <w:r>
              <w:t>- Nghị quyết số 20/2026/NQ-CP ngày 29/4/2026 của Chính phủ ban hành Nghị quyết phân cấp, cắt giảm, đơn giản hóa thủ tục hành chính, điều kiện kinh doanh thuộc phạm vi quản lý nhà nước của Bộ Khoa học và Công nghệ</w:t>
            </w:r>
          </w:p>
        </w:tc>
      </w:tr>
    </w:tbl>
    <w:p w14:paraId="71DB27E7" w14:textId="77777777" w:rsidR="00D34ED1" w:rsidRPr="00D34ED1" w:rsidRDefault="00D34ED1" w:rsidP="00CB0C50">
      <w:pPr>
        <w:spacing w:after="23" w:line="259" w:lineRule="auto"/>
        <w:ind w:left="0" w:right="65" w:hanging="2"/>
        <w:jc w:val="both"/>
        <w:rPr>
          <w:b/>
          <w:lang w:val="it-IT"/>
        </w:rPr>
      </w:pPr>
    </w:p>
    <w:p w14:paraId="7F96C871" w14:textId="77777777" w:rsidR="00CB0C50" w:rsidRPr="00D34ED1" w:rsidRDefault="00CB0C50" w:rsidP="00CB0C50">
      <w:pPr>
        <w:spacing w:after="23" w:line="259" w:lineRule="auto"/>
        <w:ind w:left="0" w:right="65" w:hanging="2"/>
        <w:jc w:val="both"/>
        <w:rPr>
          <w:b/>
          <w:lang w:val="it-IT"/>
        </w:rPr>
      </w:pPr>
      <w:r w:rsidRPr="00D34ED1">
        <w:rPr>
          <w:b/>
          <w:lang w:val="it-IT"/>
        </w:rPr>
        <w:lastRenderedPageBreak/>
        <w:t xml:space="preserve"> II. DANH MỤC THỦ TỤC HÀNH CHÍNH SỬA ĐỔI</w:t>
      </w:r>
      <w:r w:rsidR="00287AE8">
        <w:rPr>
          <w:b/>
          <w:lang w:val="it-IT"/>
        </w:rPr>
        <w:t>,</w:t>
      </w:r>
      <w:r w:rsidRPr="00D34ED1">
        <w:rPr>
          <w:b/>
          <w:lang w:val="it-IT"/>
        </w:rPr>
        <w:t xml:space="preserve"> BỔ SUNG ( 07 TTHC)</w:t>
      </w:r>
    </w:p>
    <w:p w14:paraId="56949D3F" w14:textId="77777777" w:rsidR="00CB0C50" w:rsidRPr="005E02EF" w:rsidRDefault="00CB0C50" w:rsidP="00CB0C50">
      <w:pPr>
        <w:spacing w:after="23" w:line="259" w:lineRule="auto"/>
        <w:ind w:left="0" w:right="65" w:hanging="2"/>
        <w:jc w:val="both"/>
        <w:rPr>
          <w:b/>
          <w:sz w:val="18"/>
          <w:lang w:val="it-IT"/>
        </w:rPr>
      </w:pPr>
    </w:p>
    <w:tbl>
      <w:tblPr>
        <w:tblW w:w="1559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2"/>
        <w:gridCol w:w="1701"/>
        <w:gridCol w:w="2268"/>
        <w:gridCol w:w="2126"/>
        <w:gridCol w:w="3260"/>
        <w:gridCol w:w="3969"/>
      </w:tblGrid>
      <w:tr w:rsidR="00CB0C50" w:rsidRPr="002D5ABA" w14:paraId="02EE0E5C" w14:textId="77777777" w:rsidTr="00287AE8">
        <w:trPr>
          <w:trHeight w:val="789"/>
        </w:trPr>
        <w:tc>
          <w:tcPr>
            <w:tcW w:w="567" w:type="dxa"/>
            <w:vAlign w:val="center"/>
          </w:tcPr>
          <w:p w14:paraId="1E616004" w14:textId="77777777" w:rsidR="00CB0C50" w:rsidRPr="002D5ABA" w:rsidRDefault="00CB0C50" w:rsidP="004A2561">
            <w:pPr>
              <w:ind w:leftChars="0" w:left="-2" w:firstLineChars="0" w:firstLine="0"/>
              <w:jc w:val="center"/>
              <w:rPr>
                <w:b/>
              </w:rPr>
            </w:pPr>
            <w:r w:rsidRPr="002D5ABA">
              <w:rPr>
                <w:b/>
              </w:rPr>
              <w:t>Số TT</w:t>
            </w:r>
          </w:p>
        </w:tc>
        <w:tc>
          <w:tcPr>
            <w:tcW w:w="1702" w:type="dxa"/>
            <w:vAlign w:val="center"/>
          </w:tcPr>
          <w:p w14:paraId="18AD4309" w14:textId="77777777" w:rsidR="00CB0C50" w:rsidRPr="002D5ABA" w:rsidRDefault="00CB0C50" w:rsidP="004A2561">
            <w:pPr>
              <w:ind w:leftChars="0" w:left="-2" w:firstLineChars="0" w:firstLine="0"/>
              <w:jc w:val="center"/>
              <w:rPr>
                <w:b/>
              </w:rPr>
            </w:pPr>
            <w:r w:rsidRPr="002D5ABA">
              <w:rPr>
                <w:b/>
              </w:rPr>
              <w:t>Tên TTHC</w:t>
            </w:r>
          </w:p>
        </w:tc>
        <w:tc>
          <w:tcPr>
            <w:tcW w:w="1701" w:type="dxa"/>
            <w:vAlign w:val="center"/>
          </w:tcPr>
          <w:p w14:paraId="49F171FB" w14:textId="77777777" w:rsidR="00CB0C50" w:rsidRPr="002D5ABA" w:rsidRDefault="00CB0C50" w:rsidP="004A2561">
            <w:pPr>
              <w:ind w:leftChars="0" w:left="-2" w:firstLineChars="0" w:firstLine="0"/>
              <w:jc w:val="center"/>
              <w:rPr>
                <w:b/>
              </w:rPr>
            </w:pPr>
            <w:r w:rsidRPr="002D5ABA">
              <w:rPr>
                <w:b/>
              </w:rPr>
              <w:t>Thời hạn</w:t>
            </w:r>
          </w:p>
          <w:p w14:paraId="4EAE8F7C" w14:textId="77777777" w:rsidR="00CB0C50" w:rsidRPr="002D5ABA" w:rsidRDefault="00CB0C50" w:rsidP="004A2561">
            <w:pPr>
              <w:ind w:leftChars="0" w:left="-2" w:firstLineChars="0" w:firstLine="0"/>
              <w:jc w:val="center"/>
              <w:rPr>
                <w:b/>
              </w:rPr>
            </w:pPr>
            <w:r w:rsidRPr="002D5ABA">
              <w:rPr>
                <w:b/>
              </w:rPr>
              <w:t>giải quyết</w:t>
            </w:r>
          </w:p>
        </w:tc>
        <w:tc>
          <w:tcPr>
            <w:tcW w:w="2268" w:type="dxa"/>
            <w:vAlign w:val="center"/>
          </w:tcPr>
          <w:p w14:paraId="19C37811" w14:textId="77777777" w:rsidR="00CB0C50" w:rsidRPr="002D5ABA" w:rsidRDefault="00CB0C50" w:rsidP="004A2561">
            <w:pPr>
              <w:ind w:leftChars="0" w:left="-2" w:firstLineChars="0" w:firstLine="0"/>
              <w:jc w:val="center"/>
              <w:rPr>
                <w:b/>
              </w:rPr>
            </w:pPr>
            <w:r w:rsidRPr="002D5ABA">
              <w:rPr>
                <w:b/>
              </w:rPr>
              <w:t>Địa điểm thực hiện</w:t>
            </w:r>
          </w:p>
        </w:tc>
        <w:tc>
          <w:tcPr>
            <w:tcW w:w="2126" w:type="dxa"/>
            <w:vAlign w:val="center"/>
          </w:tcPr>
          <w:p w14:paraId="7AE1ECDA" w14:textId="77777777" w:rsidR="005E02EF" w:rsidRDefault="00CB0C50" w:rsidP="004A2561">
            <w:pPr>
              <w:ind w:leftChars="0" w:left="-2" w:firstLineChars="0" w:firstLine="0"/>
              <w:jc w:val="center"/>
              <w:rPr>
                <w:b/>
              </w:rPr>
            </w:pPr>
            <w:r w:rsidRPr="002D5ABA">
              <w:rPr>
                <w:b/>
              </w:rPr>
              <w:t xml:space="preserve">Cách thức </w:t>
            </w:r>
          </w:p>
          <w:p w14:paraId="48486EBE" w14:textId="77777777" w:rsidR="00CB0C50" w:rsidRPr="002D5ABA" w:rsidRDefault="00CB0C50" w:rsidP="004A2561">
            <w:pPr>
              <w:ind w:leftChars="0" w:left="-2" w:firstLineChars="0" w:firstLine="0"/>
              <w:jc w:val="center"/>
              <w:rPr>
                <w:b/>
              </w:rPr>
            </w:pPr>
            <w:r w:rsidRPr="002D5ABA">
              <w:rPr>
                <w:b/>
              </w:rPr>
              <w:t>thực hiện</w:t>
            </w:r>
          </w:p>
        </w:tc>
        <w:tc>
          <w:tcPr>
            <w:tcW w:w="3260" w:type="dxa"/>
            <w:vAlign w:val="center"/>
          </w:tcPr>
          <w:p w14:paraId="1DCD3921" w14:textId="77777777" w:rsidR="00CB0C50" w:rsidRPr="002D5ABA" w:rsidRDefault="00CB0C50" w:rsidP="004A2561">
            <w:pPr>
              <w:ind w:leftChars="0" w:left="-2" w:firstLineChars="0" w:firstLine="0"/>
              <w:jc w:val="center"/>
              <w:rPr>
                <w:b/>
              </w:rPr>
            </w:pPr>
            <w:r w:rsidRPr="002D5ABA">
              <w:rPr>
                <w:b/>
              </w:rPr>
              <w:t>Phí, Lệ phí</w:t>
            </w:r>
          </w:p>
        </w:tc>
        <w:tc>
          <w:tcPr>
            <w:tcW w:w="3969" w:type="dxa"/>
            <w:vAlign w:val="center"/>
          </w:tcPr>
          <w:p w14:paraId="6515731D" w14:textId="77777777" w:rsidR="00CB0C50" w:rsidRPr="002D5ABA" w:rsidRDefault="00CB0C50" w:rsidP="004A2561">
            <w:pPr>
              <w:ind w:leftChars="0" w:left="-2" w:firstLineChars="0" w:firstLine="0"/>
              <w:jc w:val="center"/>
              <w:rPr>
                <w:b/>
              </w:rPr>
            </w:pPr>
            <w:r w:rsidRPr="002D5ABA">
              <w:rPr>
                <w:b/>
              </w:rPr>
              <w:t>Căn cứ pháp lý</w:t>
            </w:r>
          </w:p>
        </w:tc>
      </w:tr>
      <w:tr w:rsidR="00785B15" w:rsidRPr="002D5ABA" w14:paraId="1AE548EB" w14:textId="77777777" w:rsidTr="00287AE8">
        <w:trPr>
          <w:trHeight w:val="440"/>
        </w:trPr>
        <w:tc>
          <w:tcPr>
            <w:tcW w:w="567" w:type="dxa"/>
            <w:vAlign w:val="center"/>
          </w:tcPr>
          <w:p w14:paraId="01A98557" w14:textId="77777777" w:rsidR="00785B15" w:rsidRPr="00287AE8" w:rsidRDefault="00785B15" w:rsidP="004A2561">
            <w:pPr>
              <w:ind w:leftChars="0" w:left="-2" w:firstLineChars="0" w:firstLine="0"/>
              <w:jc w:val="both"/>
            </w:pPr>
            <w:r w:rsidRPr="00287AE8">
              <w:t>01</w:t>
            </w:r>
          </w:p>
        </w:tc>
        <w:tc>
          <w:tcPr>
            <w:tcW w:w="1702" w:type="dxa"/>
            <w:vAlign w:val="center"/>
          </w:tcPr>
          <w:p w14:paraId="5F6D0AA3" w14:textId="77777777" w:rsidR="00785B15" w:rsidRPr="00287AE8" w:rsidRDefault="00785B15" w:rsidP="004A2561">
            <w:pPr>
              <w:ind w:leftChars="0" w:left="-2" w:firstLineChars="0" w:firstLine="0"/>
              <w:jc w:val="both"/>
            </w:pPr>
            <w:r w:rsidRPr="00287AE8">
              <w:t>Cấp giấy phép bưu chính (phạm vi nội tỉnh)</w:t>
            </w:r>
          </w:p>
          <w:p w14:paraId="753DEA3E" w14:textId="77777777" w:rsidR="00785B15" w:rsidRPr="00287AE8" w:rsidRDefault="00785B15" w:rsidP="004A2561">
            <w:pPr>
              <w:ind w:leftChars="0" w:left="-2" w:firstLineChars="0" w:firstLine="0"/>
              <w:jc w:val="both"/>
            </w:pPr>
            <w:r w:rsidRPr="00287AE8">
              <w:t>Mã TTHC: 1.003659</w:t>
            </w:r>
          </w:p>
        </w:tc>
        <w:tc>
          <w:tcPr>
            <w:tcW w:w="1701" w:type="dxa"/>
            <w:vAlign w:val="center"/>
          </w:tcPr>
          <w:p w14:paraId="63505437" w14:textId="77777777" w:rsidR="00785B15" w:rsidRPr="002D5ABA" w:rsidRDefault="00785B15" w:rsidP="004A2561">
            <w:pPr>
              <w:ind w:left="0" w:hanging="2"/>
              <w:jc w:val="both"/>
            </w:pPr>
            <w:r>
              <w:t>10 ngày làm việc kể từ ngày nhận được hồ sơ đáp ứng các quy định của pháp luật</w:t>
            </w:r>
          </w:p>
        </w:tc>
        <w:tc>
          <w:tcPr>
            <w:tcW w:w="2268" w:type="dxa"/>
            <w:vAlign w:val="center"/>
          </w:tcPr>
          <w:p w14:paraId="1BBBC063" w14:textId="77777777" w:rsidR="00785B15" w:rsidRPr="002D5ABA" w:rsidRDefault="00785B15" w:rsidP="004A2561">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00287AE8">
              <w:t>xã.</w:t>
            </w:r>
          </w:p>
          <w:p w14:paraId="0CD059DA" w14:textId="77777777" w:rsidR="00785B15" w:rsidRDefault="00785B15" w:rsidP="004A2561">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3013C967" w14:textId="77777777" w:rsidR="00785B15" w:rsidRPr="00785B15" w:rsidRDefault="00785B15" w:rsidP="00785B15">
            <w:pPr>
              <w:spacing w:before="60" w:after="60"/>
              <w:ind w:leftChars="0" w:left="0" w:firstLineChars="0" w:firstLine="0"/>
              <w:jc w:val="both"/>
              <w:rPr>
                <w:b/>
              </w:rPr>
            </w:pPr>
            <w:r w:rsidRPr="00785B15">
              <w:rPr>
                <w:b/>
              </w:rPr>
              <w:t xml:space="preserve">- Cơ quan có thẩm quyền quyết định: </w:t>
            </w:r>
            <w:r>
              <w:t>Sở Khoa học và Công nghệ</w:t>
            </w:r>
            <w:r w:rsidR="00287AE8">
              <w:t>.</w:t>
            </w:r>
          </w:p>
        </w:tc>
        <w:tc>
          <w:tcPr>
            <w:tcW w:w="2126" w:type="dxa"/>
            <w:vAlign w:val="center"/>
          </w:tcPr>
          <w:p w14:paraId="022239A8" w14:textId="77777777" w:rsidR="00785B15" w:rsidRPr="002D5ABA" w:rsidRDefault="00785B15" w:rsidP="004A2561">
            <w:pPr>
              <w:spacing w:before="60" w:after="60"/>
              <w:ind w:leftChars="0" w:left="0" w:firstLineChars="0" w:firstLine="0"/>
              <w:jc w:val="both"/>
            </w:pPr>
            <w:r w:rsidRPr="002D5ABA">
              <w:t>- Tiếp nhận</w:t>
            </w:r>
            <w:r w:rsidR="00287AE8">
              <w:t xml:space="preserve"> hồ sơ và trả kết quả trực tiếp.</w:t>
            </w:r>
          </w:p>
          <w:p w14:paraId="760A8F36" w14:textId="77777777" w:rsidR="00785B15" w:rsidRPr="002D5ABA" w:rsidRDefault="00785B15" w:rsidP="004A2561">
            <w:pPr>
              <w:spacing w:before="60" w:after="60"/>
              <w:ind w:leftChars="0" w:left="0" w:firstLineChars="0" w:firstLine="0"/>
              <w:jc w:val="both"/>
            </w:pPr>
            <w:r w:rsidRPr="002D5ABA">
              <w:t>- Tiếp nhận hồ sơ và trả kết quả giải quyết</w:t>
            </w:r>
            <w:r w:rsidR="00287AE8">
              <w:t xml:space="preserve"> qua dịch vụ Bưu chính công ích.</w:t>
            </w:r>
          </w:p>
          <w:p w14:paraId="0E24F8C4" w14:textId="77777777" w:rsidR="00785B15" w:rsidRPr="002D5ABA" w:rsidRDefault="00785B15" w:rsidP="004A2561">
            <w:pPr>
              <w:spacing w:before="60" w:after="60"/>
              <w:ind w:leftChars="0" w:left="0" w:firstLineChars="0" w:firstLine="0"/>
              <w:jc w:val="both"/>
            </w:pPr>
            <w:r w:rsidRPr="002D5ABA">
              <w:t>- Tiếp nhận hồ sơ trực tuyến qua cổng dịch vụ công quốc gia tại địa chỉ https://dichvucong.gov.vn.</w:t>
            </w:r>
          </w:p>
        </w:tc>
        <w:tc>
          <w:tcPr>
            <w:tcW w:w="3260" w:type="dxa"/>
            <w:vAlign w:val="center"/>
          </w:tcPr>
          <w:p w14:paraId="3B684235" w14:textId="77777777" w:rsidR="00785B15" w:rsidRDefault="00785B15" w:rsidP="004A2561">
            <w:pPr>
              <w:ind w:leftChars="0" w:left="-2" w:firstLineChars="0" w:firstLine="0"/>
              <w:jc w:val="both"/>
            </w:pPr>
            <w:r>
              <w:t xml:space="preserve">- Trường hợp thẩm định cấp phép lần đầu: 10.750.000 đồng. </w:t>
            </w:r>
          </w:p>
          <w:p w14:paraId="29C0BE47" w14:textId="77777777" w:rsidR="00785B15" w:rsidRDefault="00785B15" w:rsidP="004A2561">
            <w:pPr>
              <w:ind w:leftChars="0" w:left="-2" w:firstLineChars="0" w:firstLine="0"/>
              <w:jc w:val="both"/>
            </w:pPr>
            <w:r>
              <w:t>- Trường hợp chuyển nhượng toàn bộ doanh nghiệp do mua bán, sáp nhập doanh nghiệp: 4.250.000 đồng</w:t>
            </w:r>
            <w:r w:rsidR="00287AE8">
              <w:t>.</w:t>
            </w:r>
            <w:r>
              <w:t xml:space="preserve"> </w:t>
            </w:r>
          </w:p>
          <w:p w14:paraId="62506728" w14:textId="77777777" w:rsidR="00785B15" w:rsidRPr="002D5ABA" w:rsidRDefault="00785B15" w:rsidP="004A2561">
            <w:pPr>
              <w:ind w:leftChars="0" w:left="-2" w:firstLineChars="0" w:firstLine="0"/>
              <w:jc w:val="both"/>
            </w:pPr>
            <w:r>
              <w:t>Theo quy định tại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tc>
        <w:tc>
          <w:tcPr>
            <w:tcW w:w="3969" w:type="dxa"/>
            <w:vAlign w:val="center"/>
          </w:tcPr>
          <w:p w14:paraId="419260AB" w14:textId="77777777" w:rsidR="00785B15" w:rsidRDefault="00785B15" w:rsidP="004A2561">
            <w:pPr>
              <w:ind w:leftChars="0" w:left="-2" w:firstLineChars="0" w:firstLine="0"/>
              <w:jc w:val="both"/>
            </w:pPr>
            <w:r>
              <w:t>- Luật Bưu chính số 49/2010/QH ngày 28/6/2010.</w:t>
            </w:r>
          </w:p>
          <w:p w14:paraId="2793529E" w14:textId="77777777" w:rsidR="00785B15" w:rsidRDefault="00785B15" w:rsidP="004A2561">
            <w:pPr>
              <w:ind w:leftChars="0" w:left="-2" w:firstLineChars="0" w:firstLine="0"/>
              <w:jc w:val="both"/>
            </w:pPr>
            <w:r>
              <w:t xml:space="preserve"> - Nghị định số 47/2011/NĐ-CP ngày 17/6/2011 quy định chi tiết thi hành một số nội dung của Luật Bưu chính. </w:t>
            </w:r>
          </w:p>
          <w:p w14:paraId="59D550B6" w14:textId="77777777" w:rsidR="00785B15" w:rsidRDefault="00785B15" w:rsidP="004A2561">
            <w:pPr>
              <w:ind w:leftChars="0" w:left="-2" w:firstLineChars="0" w:firstLine="0"/>
              <w:jc w:val="both"/>
            </w:pPr>
            <w:r>
              <w:t xml:space="preserve">- Nghị định số 25/2022/NĐ-CP ngày 12/4/2022 sửa đổi, bổ sung một số điều của Nghị định 47/2011/NĐ-CP ngày 17/6/2011 của Chính phủ quy định chi tiết thi hành một số nội dung của Luật Bưu chính. </w:t>
            </w:r>
          </w:p>
          <w:p w14:paraId="678643BC" w14:textId="77777777" w:rsidR="00785B15" w:rsidRDefault="00785B15" w:rsidP="004A2561">
            <w:pPr>
              <w:ind w:leftChars="0" w:left="-2" w:firstLineChars="0" w:firstLine="0"/>
              <w:jc w:val="both"/>
            </w:pPr>
            <w:r>
              <w:t xml:space="preserve">- Thông tư số 291/2016/TT-BTC ngày 15/11/2016 của Bộ Tài chính quy định mức thu, chế độ thu, nộp, quản lý và sử dụng phí thẩm định điều kiện hoạt động bưu chính. </w:t>
            </w:r>
          </w:p>
          <w:p w14:paraId="24E17989" w14:textId="77777777" w:rsidR="00785B15" w:rsidRDefault="00785B15" w:rsidP="004A2561">
            <w:pPr>
              <w:ind w:leftChars="0" w:left="-2" w:firstLineChars="0" w:firstLine="0"/>
              <w:jc w:val="both"/>
            </w:pPr>
            <w:r>
              <w:t xml:space="preserve">-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 </w:t>
            </w:r>
          </w:p>
          <w:p w14:paraId="7900485E" w14:textId="77777777" w:rsidR="00785B15" w:rsidRPr="00252958" w:rsidRDefault="00785B15" w:rsidP="004A2561">
            <w:pPr>
              <w:ind w:leftChars="0" w:left="-2" w:firstLineChars="0" w:firstLine="0"/>
              <w:jc w:val="both"/>
              <w:rPr>
                <w:i/>
              </w:rPr>
            </w:pPr>
            <w:r>
              <w:t>- Nghị quyết số 20/2026/NQ-CP ngày 29/4/2026 của Chính phủ ban hành Nghị quyết phân cấp, cắt giảm, đơn giản hóa thủ tục hành chính, điều kiện kinh doanh thuộc phạm vi quản lý nhà nước của Bộ Khoa học và Công nghệ</w:t>
            </w:r>
          </w:p>
        </w:tc>
      </w:tr>
      <w:tr w:rsidR="00785B15" w:rsidRPr="002D5ABA" w14:paraId="3DDDDD0A" w14:textId="77777777" w:rsidTr="00287AE8">
        <w:trPr>
          <w:trHeight w:val="9370"/>
        </w:trPr>
        <w:tc>
          <w:tcPr>
            <w:tcW w:w="567" w:type="dxa"/>
            <w:vAlign w:val="center"/>
          </w:tcPr>
          <w:p w14:paraId="692B2221" w14:textId="77777777" w:rsidR="00785B15" w:rsidRPr="002D5ABA" w:rsidRDefault="00785B15" w:rsidP="004A2561">
            <w:pPr>
              <w:ind w:leftChars="0" w:left="-2" w:firstLineChars="0" w:firstLine="0"/>
              <w:jc w:val="both"/>
            </w:pPr>
            <w:r>
              <w:lastRenderedPageBreak/>
              <w:t>02</w:t>
            </w:r>
          </w:p>
        </w:tc>
        <w:tc>
          <w:tcPr>
            <w:tcW w:w="1702" w:type="dxa"/>
            <w:vAlign w:val="center"/>
          </w:tcPr>
          <w:p w14:paraId="36C9461F" w14:textId="77777777" w:rsidR="00785B15" w:rsidRPr="00287AE8" w:rsidRDefault="00785B15" w:rsidP="004A2561">
            <w:pPr>
              <w:ind w:leftChars="0" w:left="-2" w:firstLineChars="0" w:firstLine="0"/>
              <w:jc w:val="both"/>
            </w:pPr>
            <w:r w:rsidRPr="00287AE8">
              <w:t>Sửa đổi, bổ sung giấy phép bưu chính (phạm vi nội tỉnh)</w:t>
            </w:r>
          </w:p>
          <w:p w14:paraId="6293EFF2" w14:textId="77777777" w:rsidR="00785B15" w:rsidRPr="002D5ABA" w:rsidRDefault="00785B15" w:rsidP="004A2561">
            <w:pPr>
              <w:ind w:leftChars="0" w:left="-2" w:firstLineChars="0" w:firstLine="0"/>
              <w:jc w:val="both"/>
            </w:pPr>
            <w:r w:rsidRPr="00287AE8">
              <w:t>Mã TTHC: 1.003687</w:t>
            </w:r>
          </w:p>
        </w:tc>
        <w:tc>
          <w:tcPr>
            <w:tcW w:w="1701" w:type="dxa"/>
            <w:vAlign w:val="center"/>
          </w:tcPr>
          <w:p w14:paraId="60690B33" w14:textId="77777777" w:rsidR="00785B15" w:rsidRPr="002D5ABA" w:rsidRDefault="00785B15" w:rsidP="004A2561">
            <w:pPr>
              <w:ind w:leftChars="0" w:left="-2" w:firstLineChars="0" w:firstLine="0"/>
              <w:jc w:val="both"/>
            </w:pPr>
            <w:r>
              <w:t>05 ngày làm việc kể từ ngày nhận được hồ sơ đáp ứng các quy định của pháp luật</w:t>
            </w:r>
          </w:p>
        </w:tc>
        <w:tc>
          <w:tcPr>
            <w:tcW w:w="2268" w:type="dxa"/>
            <w:vAlign w:val="center"/>
          </w:tcPr>
          <w:p w14:paraId="38DFA022" w14:textId="77777777" w:rsidR="00785B15" w:rsidRPr="002D5ABA" w:rsidRDefault="00785B15" w:rsidP="004A2561">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00287AE8">
              <w:t>xã.</w:t>
            </w:r>
          </w:p>
          <w:p w14:paraId="760F14CF" w14:textId="77777777" w:rsidR="00785B15" w:rsidRDefault="00785B15" w:rsidP="004A2561">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3B9E4EF2" w14:textId="77777777" w:rsidR="00785B15" w:rsidRPr="00785B15" w:rsidRDefault="00785B15" w:rsidP="004A2561">
            <w:pPr>
              <w:spacing w:before="60" w:after="60"/>
              <w:ind w:leftChars="0" w:left="0" w:firstLineChars="0" w:firstLine="0"/>
              <w:jc w:val="both"/>
              <w:rPr>
                <w:b/>
              </w:rPr>
            </w:pPr>
            <w:r w:rsidRPr="00785B15">
              <w:rPr>
                <w:b/>
              </w:rPr>
              <w:t xml:space="preserve">- Cơ quan có thẩm quyền quyết định: </w:t>
            </w:r>
            <w:r>
              <w:t>Sở Khoa học và Công nghệ</w:t>
            </w:r>
            <w:r w:rsidR="00287AE8">
              <w:t>.</w:t>
            </w:r>
          </w:p>
        </w:tc>
        <w:tc>
          <w:tcPr>
            <w:tcW w:w="2126" w:type="dxa"/>
            <w:vAlign w:val="center"/>
          </w:tcPr>
          <w:p w14:paraId="43477C98" w14:textId="77777777" w:rsidR="00785B15" w:rsidRPr="002D5ABA" w:rsidRDefault="00785B15" w:rsidP="004A2561">
            <w:pPr>
              <w:spacing w:before="60" w:after="60"/>
              <w:ind w:leftChars="0" w:left="0" w:firstLineChars="0" w:firstLine="0"/>
              <w:jc w:val="both"/>
            </w:pPr>
            <w:r w:rsidRPr="002D5ABA">
              <w:t>- Tiếp nhận</w:t>
            </w:r>
            <w:r w:rsidR="00287AE8">
              <w:t xml:space="preserve"> hồ sơ và trả kết quả trực tiếp.</w:t>
            </w:r>
          </w:p>
          <w:p w14:paraId="2883B587" w14:textId="77777777" w:rsidR="00785B15" w:rsidRPr="002D5ABA" w:rsidRDefault="00785B15" w:rsidP="004A2561">
            <w:pPr>
              <w:spacing w:before="60" w:after="60"/>
              <w:ind w:leftChars="0" w:left="0" w:firstLineChars="0" w:firstLine="0"/>
              <w:jc w:val="both"/>
            </w:pPr>
            <w:r w:rsidRPr="002D5ABA">
              <w:t>- Tiếp nhận hồ sơ và trả kết quả giải quyết</w:t>
            </w:r>
            <w:r w:rsidR="00287AE8">
              <w:t xml:space="preserve"> qua dịch vụ Bưu chính công ích.</w:t>
            </w:r>
          </w:p>
          <w:p w14:paraId="5FD7BB81" w14:textId="77777777" w:rsidR="00785B15" w:rsidRPr="002D5ABA" w:rsidRDefault="00785B15" w:rsidP="004A2561">
            <w:pPr>
              <w:spacing w:before="60" w:after="60"/>
              <w:ind w:leftChars="0" w:left="0" w:firstLineChars="0" w:firstLine="0"/>
              <w:jc w:val="both"/>
            </w:pPr>
            <w:r w:rsidRPr="002D5ABA">
              <w:t>- Tiếp nhận hồ sơ trực tuyến qua cổng dịch vụ công quốc gia tại địa chỉ https://dichvucong.gov.vn.</w:t>
            </w:r>
          </w:p>
        </w:tc>
        <w:tc>
          <w:tcPr>
            <w:tcW w:w="3260" w:type="dxa"/>
            <w:vAlign w:val="center"/>
          </w:tcPr>
          <w:p w14:paraId="72413E4B" w14:textId="77777777" w:rsidR="00785B15" w:rsidRDefault="00785B15" w:rsidP="004A2561">
            <w:pPr>
              <w:ind w:leftChars="0" w:left="-2" w:firstLineChars="0" w:firstLine="0"/>
              <w:jc w:val="both"/>
            </w:pPr>
            <w:r>
              <w:t>- Trường hợp mở rộng phạm vi cung ứng dịch vụ nội tỉnh: 2.750.000 đồng</w:t>
            </w:r>
            <w:r w:rsidR="00287AE8">
              <w:t>.</w:t>
            </w:r>
            <w:r>
              <w:t xml:space="preserve"> </w:t>
            </w:r>
          </w:p>
          <w:p w14:paraId="4BFFBBCE" w14:textId="77777777" w:rsidR="00785B15" w:rsidRDefault="00785B15" w:rsidP="00CB0C50">
            <w:pPr>
              <w:ind w:leftChars="0" w:left="-2" w:firstLineChars="0" w:firstLine="0"/>
              <w:jc w:val="both"/>
            </w:pPr>
            <w:r>
              <w:t xml:space="preserve">- Trường hợp thay đổi các nội dung khác trong giấy phép: 750.000 đồng. </w:t>
            </w:r>
          </w:p>
          <w:p w14:paraId="2CD4B1B8" w14:textId="77777777" w:rsidR="00785B15" w:rsidRPr="002D5ABA" w:rsidRDefault="00785B15" w:rsidP="00CB0C50">
            <w:pPr>
              <w:ind w:leftChars="0" w:left="-2" w:firstLineChars="0" w:firstLine="0"/>
              <w:jc w:val="both"/>
            </w:pPr>
            <w:r>
              <w:t>Theo quy định tại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tc>
        <w:tc>
          <w:tcPr>
            <w:tcW w:w="3969" w:type="dxa"/>
            <w:vAlign w:val="center"/>
          </w:tcPr>
          <w:p w14:paraId="76B29830" w14:textId="77777777" w:rsidR="00785B15" w:rsidRDefault="00785B15" w:rsidP="004A2561">
            <w:pPr>
              <w:ind w:leftChars="0" w:left="-2" w:firstLineChars="0" w:firstLine="0"/>
              <w:jc w:val="both"/>
            </w:pPr>
            <w:r>
              <w:t xml:space="preserve">- Luật Bưu chính số 49/2010/QH ngày 28/6/2010. </w:t>
            </w:r>
          </w:p>
          <w:p w14:paraId="3C855A0E" w14:textId="77777777" w:rsidR="00785B15" w:rsidRDefault="00785B15" w:rsidP="004A2561">
            <w:pPr>
              <w:ind w:leftChars="0" w:left="-2" w:firstLineChars="0" w:firstLine="0"/>
              <w:jc w:val="both"/>
            </w:pPr>
            <w:r>
              <w:t xml:space="preserve">- Nghị định số 47/2011/NĐ-CP ngày 17/6/2011 quy định chi tiết thi hành một số nội dung của Luật Bưu chính. </w:t>
            </w:r>
          </w:p>
          <w:p w14:paraId="62DCA539" w14:textId="77777777" w:rsidR="00785B15" w:rsidRDefault="00785B15" w:rsidP="004A2561">
            <w:pPr>
              <w:ind w:leftChars="0" w:left="-2" w:firstLineChars="0" w:firstLine="0"/>
              <w:jc w:val="both"/>
            </w:pPr>
            <w:r>
              <w:t xml:space="preserve">- Nghị định số 25/2022/NĐ-CP ngày 12/4/2022 sửa đổi, bổ sung một số điều của Nghị định 47/2011/NĐ-CP ngày 17/6/2011 của Chính phủ quy định chi tiết thi hành một số nội dung của Luật Bưu chính. - Thông tư số 291/2016/TT-BTC ngày 15/11/2016 của Bộ Tài chính quy định mức thu, chế độ thu, nộp, quản lý và sử dụng phí thẩm định điều kiện hoạt động bưu chính. </w:t>
            </w:r>
          </w:p>
          <w:p w14:paraId="45BB6941" w14:textId="77777777" w:rsidR="00785B15" w:rsidRDefault="00785B15" w:rsidP="004A2561">
            <w:pPr>
              <w:ind w:leftChars="0" w:left="-2" w:firstLineChars="0" w:firstLine="0"/>
              <w:jc w:val="both"/>
            </w:pPr>
            <w:r>
              <w:t xml:space="preserve">-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 </w:t>
            </w:r>
          </w:p>
          <w:p w14:paraId="41C1AB85" w14:textId="77777777" w:rsidR="00785B15" w:rsidRPr="002D5ABA" w:rsidRDefault="00785B15" w:rsidP="004A2561">
            <w:pPr>
              <w:ind w:leftChars="0" w:left="-2" w:firstLineChars="0" w:firstLine="0"/>
              <w:jc w:val="both"/>
            </w:pPr>
            <w:r>
              <w:t>- Nghị quyết số 20/2026/NQ-CP ngày 29/4/2026 của Chính phủ ban hành Nghị quyết phân cấp, cắt giảm, đơn giản hóa thủ tục hành chính, điều kiện kinh doanh thuộc phạm vi quản lý nhà nước của Bộ Khoa học và Công nghệ.</w:t>
            </w:r>
          </w:p>
        </w:tc>
      </w:tr>
      <w:tr w:rsidR="00785B15" w:rsidRPr="002D5ABA" w14:paraId="7A1ABA6B" w14:textId="77777777" w:rsidTr="00287AE8">
        <w:trPr>
          <w:trHeight w:val="9370"/>
        </w:trPr>
        <w:tc>
          <w:tcPr>
            <w:tcW w:w="567" w:type="dxa"/>
            <w:vAlign w:val="center"/>
          </w:tcPr>
          <w:p w14:paraId="0375ACAB" w14:textId="77777777" w:rsidR="00785B15" w:rsidRDefault="00785B15" w:rsidP="004A2561">
            <w:pPr>
              <w:ind w:leftChars="0" w:left="-2" w:firstLineChars="0" w:firstLine="0"/>
              <w:jc w:val="both"/>
            </w:pPr>
            <w:r>
              <w:lastRenderedPageBreak/>
              <w:t>03</w:t>
            </w:r>
          </w:p>
        </w:tc>
        <w:tc>
          <w:tcPr>
            <w:tcW w:w="1702" w:type="dxa"/>
            <w:vAlign w:val="center"/>
          </w:tcPr>
          <w:p w14:paraId="546DBC0A" w14:textId="77777777" w:rsidR="00785B15" w:rsidRPr="00287AE8" w:rsidRDefault="00785B15" w:rsidP="004A2561">
            <w:pPr>
              <w:ind w:leftChars="0" w:left="-2" w:firstLineChars="0" w:firstLine="0"/>
              <w:jc w:val="both"/>
            </w:pPr>
            <w:r w:rsidRPr="00287AE8">
              <w:t>Cấp lại giấy phép bưu chính khi hết hạn (phạm vi nội tỉnh)</w:t>
            </w:r>
          </w:p>
          <w:p w14:paraId="10D3B403" w14:textId="77777777" w:rsidR="00785B15" w:rsidRPr="00A44373" w:rsidRDefault="00785B15" w:rsidP="004A2561">
            <w:pPr>
              <w:ind w:leftChars="0" w:left="-2" w:firstLineChars="0" w:firstLine="0"/>
              <w:jc w:val="both"/>
            </w:pPr>
            <w:r w:rsidRPr="00287AE8">
              <w:t>Mã TTHC: 1.003633</w:t>
            </w:r>
          </w:p>
        </w:tc>
        <w:tc>
          <w:tcPr>
            <w:tcW w:w="1701" w:type="dxa"/>
            <w:vAlign w:val="center"/>
          </w:tcPr>
          <w:p w14:paraId="24AD8B8B" w14:textId="77777777" w:rsidR="00785B15" w:rsidRDefault="00785B15" w:rsidP="004A2561">
            <w:pPr>
              <w:ind w:leftChars="0" w:left="-2" w:firstLineChars="0" w:firstLine="0"/>
              <w:jc w:val="both"/>
            </w:pPr>
            <w:r>
              <w:t>05 ngày làm việc kể từ ngày nhận được hồ sơ đáp ứng các quy định của pháp luật</w:t>
            </w:r>
          </w:p>
        </w:tc>
        <w:tc>
          <w:tcPr>
            <w:tcW w:w="2268" w:type="dxa"/>
            <w:vAlign w:val="center"/>
          </w:tcPr>
          <w:p w14:paraId="30CF0CAB" w14:textId="77777777" w:rsidR="00785B15" w:rsidRPr="002D5ABA" w:rsidRDefault="00785B15" w:rsidP="004A2561">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005E02EF">
              <w:t>xã.</w:t>
            </w:r>
          </w:p>
          <w:p w14:paraId="1225C64E" w14:textId="77777777" w:rsidR="00785B15" w:rsidRDefault="00785B15" w:rsidP="004A2561">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4E354B11" w14:textId="77777777" w:rsidR="00785B15" w:rsidRPr="00785B15" w:rsidRDefault="00785B15" w:rsidP="004A2561">
            <w:pPr>
              <w:spacing w:before="60" w:after="60"/>
              <w:ind w:leftChars="0" w:left="0" w:firstLineChars="0" w:firstLine="0"/>
              <w:jc w:val="both"/>
              <w:rPr>
                <w:b/>
              </w:rPr>
            </w:pPr>
            <w:r w:rsidRPr="00785B15">
              <w:rPr>
                <w:b/>
              </w:rPr>
              <w:t xml:space="preserve">- Cơ quan có thẩm quyền quyết định: </w:t>
            </w:r>
            <w:r>
              <w:t>Sở Khoa học và Công nghệ</w:t>
            </w:r>
            <w:r w:rsidR="005E02EF">
              <w:t>.</w:t>
            </w:r>
          </w:p>
        </w:tc>
        <w:tc>
          <w:tcPr>
            <w:tcW w:w="2126" w:type="dxa"/>
            <w:vAlign w:val="center"/>
          </w:tcPr>
          <w:p w14:paraId="6D8DB5DF" w14:textId="77777777" w:rsidR="00785B15" w:rsidRPr="002D5ABA" w:rsidRDefault="00785B15" w:rsidP="004A2561">
            <w:pPr>
              <w:spacing w:before="60" w:after="60"/>
              <w:ind w:leftChars="0" w:left="0" w:firstLineChars="0" w:firstLine="0"/>
              <w:jc w:val="both"/>
            </w:pPr>
            <w:r w:rsidRPr="002D5ABA">
              <w:t>- Tiếp nhận</w:t>
            </w:r>
            <w:r w:rsidR="005E02EF">
              <w:t xml:space="preserve"> hồ sơ và trả kết quả trực tiếp.</w:t>
            </w:r>
          </w:p>
          <w:p w14:paraId="70871F06" w14:textId="77777777" w:rsidR="00785B15" w:rsidRPr="002D5ABA" w:rsidRDefault="00785B15" w:rsidP="004A2561">
            <w:pPr>
              <w:spacing w:before="60" w:after="60"/>
              <w:ind w:leftChars="0" w:left="0" w:firstLineChars="0" w:firstLine="0"/>
              <w:jc w:val="both"/>
            </w:pPr>
            <w:r w:rsidRPr="002D5ABA">
              <w:t>- Tiếp nhận hồ sơ và trả kết quả giải quyết</w:t>
            </w:r>
            <w:r w:rsidR="005E02EF">
              <w:t xml:space="preserve"> qua dịch vụ Bưu chính công ích.</w:t>
            </w:r>
          </w:p>
          <w:p w14:paraId="0ABE227E" w14:textId="77777777" w:rsidR="00785B15" w:rsidRPr="002D5ABA" w:rsidRDefault="00785B15" w:rsidP="004A2561">
            <w:pPr>
              <w:spacing w:before="60" w:after="60"/>
              <w:ind w:leftChars="0" w:left="0" w:firstLineChars="0" w:firstLine="0"/>
              <w:jc w:val="both"/>
            </w:pPr>
            <w:r w:rsidRPr="002D5ABA">
              <w:t>- Tiếp nhận hồ sơ trực tuyến qua cổng dịch vụ công quốc gia tại địa chỉ https://dichvucong.gov.vn.</w:t>
            </w:r>
          </w:p>
        </w:tc>
        <w:tc>
          <w:tcPr>
            <w:tcW w:w="3260" w:type="dxa"/>
            <w:vAlign w:val="center"/>
          </w:tcPr>
          <w:p w14:paraId="3B3DF23F" w14:textId="77777777" w:rsidR="00785B15" w:rsidRDefault="00785B15" w:rsidP="00CB0C50">
            <w:pPr>
              <w:ind w:leftChars="0" w:left="-2" w:firstLineChars="0" w:firstLine="0"/>
              <w:jc w:val="both"/>
            </w:pPr>
            <w:r>
              <w:t xml:space="preserve">5.375.000 đồng. </w:t>
            </w:r>
          </w:p>
          <w:p w14:paraId="528336BF" w14:textId="77777777" w:rsidR="00287AE8" w:rsidRDefault="00785B15" w:rsidP="00CB0C50">
            <w:pPr>
              <w:ind w:leftChars="0" w:left="-2" w:firstLineChars="0" w:firstLine="0"/>
              <w:jc w:val="both"/>
            </w:pPr>
            <w:r>
              <w:t xml:space="preserve">Theo quy định tại Thông tư số </w:t>
            </w:r>
            <w:r w:rsidRPr="00287AE8">
              <w:rPr>
                <w:spacing w:val="-8"/>
                <w:position w:val="0"/>
              </w:rPr>
              <w:t>25/2020/TT-BTC ngày 14/4/2020</w:t>
            </w:r>
            <w:r>
              <w:t xml:space="preserve"> </w:t>
            </w:r>
          </w:p>
          <w:p w14:paraId="0ED831C1" w14:textId="77777777" w:rsidR="00785B15" w:rsidRDefault="00785B15" w:rsidP="00CB0C50">
            <w:pPr>
              <w:ind w:leftChars="0" w:left="-2" w:firstLineChars="0" w:firstLine="0"/>
              <w:jc w:val="both"/>
            </w:pPr>
            <w:r>
              <w:t>của Bộ Tài chính sửa đổi, bổ sung một số điều của Thông tư số 291/2016/TT-BTC ngày 15/11/2016 quy định mức thu, chế độ thu, nộp, quản lý và sử dụng phí thẩm định điều kiện hoạt động bưu chính</w:t>
            </w:r>
            <w:r w:rsidR="00287AE8">
              <w:t>.</w:t>
            </w:r>
          </w:p>
        </w:tc>
        <w:tc>
          <w:tcPr>
            <w:tcW w:w="3969" w:type="dxa"/>
            <w:vAlign w:val="center"/>
          </w:tcPr>
          <w:p w14:paraId="16F96FF7" w14:textId="77777777" w:rsidR="00785B15" w:rsidRDefault="00785B15" w:rsidP="004A2561">
            <w:pPr>
              <w:ind w:leftChars="0" w:left="-2" w:firstLineChars="0" w:firstLine="0"/>
              <w:jc w:val="both"/>
            </w:pPr>
            <w:r>
              <w:t xml:space="preserve">- Luật Bưu chính số 49/2010/QH ngày 28/6/2010. </w:t>
            </w:r>
          </w:p>
          <w:p w14:paraId="7A4908B4" w14:textId="77777777" w:rsidR="00785B15" w:rsidRDefault="00785B15" w:rsidP="004A2561">
            <w:pPr>
              <w:ind w:leftChars="0" w:left="-2" w:firstLineChars="0" w:firstLine="0"/>
              <w:jc w:val="both"/>
            </w:pPr>
            <w:r>
              <w:t xml:space="preserve">- Nghị định số 47/2011/NĐ-CP ngày 17/6/2011 chi tiết thi hành một số nội dung của Luật Bưu chính. </w:t>
            </w:r>
          </w:p>
          <w:p w14:paraId="5EDFE783" w14:textId="77777777" w:rsidR="00785B15" w:rsidRDefault="00785B15" w:rsidP="004A2561">
            <w:pPr>
              <w:ind w:leftChars="0" w:left="-2" w:firstLineChars="0" w:firstLine="0"/>
              <w:jc w:val="both"/>
            </w:pPr>
            <w:r>
              <w:t>- Nghị định số 25/2022/NĐ-CP ngày 12/4/2022 sửa đổi, bổ sung một số điều của Nghị định 47/2011/NĐ-CP ngày 17/6/2011 của Chính phủ quy định chi tiết thi hành một số nội dung của Luật Bưu chính.</w:t>
            </w:r>
          </w:p>
          <w:p w14:paraId="4EC16BD3" w14:textId="77777777" w:rsidR="00785B15" w:rsidRDefault="00785B15" w:rsidP="004A2561">
            <w:pPr>
              <w:ind w:leftChars="0" w:left="-2" w:firstLineChars="0" w:firstLine="0"/>
              <w:jc w:val="both"/>
            </w:pPr>
            <w:r>
              <w:t xml:space="preserve"> - Thông tư số 291/2016/TT-BTC ngày 15/11/2016 của Bộ Tài chính quy định mức thu, chế độ thu, nộp, quản lý và sử dụng phí thẩm định điều kiện hoạt động bưu chính. </w:t>
            </w:r>
          </w:p>
          <w:p w14:paraId="6D525252" w14:textId="77777777" w:rsidR="00785B15" w:rsidRDefault="00785B15" w:rsidP="004A2561">
            <w:pPr>
              <w:ind w:leftChars="0" w:left="-2" w:firstLineChars="0" w:firstLine="0"/>
              <w:jc w:val="both"/>
            </w:pPr>
            <w:r>
              <w:t xml:space="preserve">-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 </w:t>
            </w:r>
          </w:p>
          <w:p w14:paraId="0A2CF75F" w14:textId="77777777" w:rsidR="00785B15" w:rsidRPr="002D5ABA" w:rsidRDefault="00785B15" w:rsidP="004A2561">
            <w:pPr>
              <w:ind w:leftChars="0" w:left="-2" w:firstLineChars="0" w:firstLine="0"/>
              <w:jc w:val="both"/>
            </w:pPr>
            <w:r>
              <w:t>- Nghị quyết số 20/2026/NQ-CP ngày 29/4/2026 của Chính phủ ban hành Nghị quyết phân cấp, cắt giảm, đơn giản hóa thủ tục hành chính, điều kiện kinh doanh thuộc phạm vi quản lý nhà nước của Bộ Khoa học và Công nghệ</w:t>
            </w:r>
          </w:p>
        </w:tc>
      </w:tr>
      <w:tr w:rsidR="00785B15" w:rsidRPr="002D5ABA" w14:paraId="79F8A34B" w14:textId="77777777" w:rsidTr="005E02EF">
        <w:trPr>
          <w:trHeight w:val="9370"/>
        </w:trPr>
        <w:tc>
          <w:tcPr>
            <w:tcW w:w="567" w:type="dxa"/>
            <w:vAlign w:val="center"/>
          </w:tcPr>
          <w:p w14:paraId="6E6EA2F0" w14:textId="77777777" w:rsidR="00785B15" w:rsidRDefault="00785B15" w:rsidP="004A2561">
            <w:pPr>
              <w:ind w:leftChars="0" w:left="-2" w:firstLineChars="0" w:firstLine="0"/>
              <w:jc w:val="both"/>
            </w:pPr>
            <w:r>
              <w:lastRenderedPageBreak/>
              <w:t>04</w:t>
            </w:r>
          </w:p>
        </w:tc>
        <w:tc>
          <w:tcPr>
            <w:tcW w:w="1702" w:type="dxa"/>
            <w:vAlign w:val="center"/>
          </w:tcPr>
          <w:p w14:paraId="256DCBFF" w14:textId="77777777" w:rsidR="00785B15" w:rsidRPr="005E02EF" w:rsidRDefault="00785B15" w:rsidP="004A2561">
            <w:pPr>
              <w:ind w:leftChars="0" w:left="-2" w:firstLineChars="0" w:firstLine="0"/>
              <w:jc w:val="both"/>
            </w:pPr>
            <w:r w:rsidRPr="005E02EF">
              <w:t>Cấp lại giấy phép bưu chính khi bị mất hoặc hư hỏng không sử dụng được (phạm vi nội tỉnh)</w:t>
            </w:r>
          </w:p>
          <w:p w14:paraId="0037C464" w14:textId="77777777" w:rsidR="00785B15" w:rsidRPr="00A44373" w:rsidRDefault="00785B15" w:rsidP="004A2561">
            <w:pPr>
              <w:ind w:leftChars="0" w:left="-2" w:firstLineChars="0" w:firstLine="0"/>
              <w:jc w:val="both"/>
            </w:pPr>
            <w:r w:rsidRPr="005E02EF">
              <w:t>Mã TTHC: 1.004379</w:t>
            </w:r>
          </w:p>
        </w:tc>
        <w:tc>
          <w:tcPr>
            <w:tcW w:w="1701" w:type="dxa"/>
            <w:vAlign w:val="center"/>
          </w:tcPr>
          <w:p w14:paraId="7675E021" w14:textId="77777777" w:rsidR="00785B15" w:rsidRDefault="00785B15" w:rsidP="004A2561">
            <w:pPr>
              <w:ind w:leftChars="0" w:left="-2" w:firstLineChars="0" w:firstLine="0"/>
              <w:jc w:val="both"/>
            </w:pPr>
            <w:r>
              <w:t>03 ngày làm việc kể từ ngày nhận được hồ sơ đáp ứng các quy định của pháp luật</w:t>
            </w:r>
          </w:p>
        </w:tc>
        <w:tc>
          <w:tcPr>
            <w:tcW w:w="2268" w:type="dxa"/>
            <w:vAlign w:val="center"/>
          </w:tcPr>
          <w:p w14:paraId="23244DD9" w14:textId="77777777" w:rsidR="00785B15" w:rsidRPr="002D5ABA" w:rsidRDefault="00785B15" w:rsidP="004A2561">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005E02EF">
              <w:t>xã.</w:t>
            </w:r>
          </w:p>
          <w:p w14:paraId="42CB496F" w14:textId="77777777" w:rsidR="00785B15" w:rsidRDefault="00785B15" w:rsidP="004A2561">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0BCD0BBB" w14:textId="77777777" w:rsidR="00785B15" w:rsidRPr="00785B15" w:rsidRDefault="00785B15" w:rsidP="004A2561">
            <w:pPr>
              <w:spacing w:before="60" w:after="60"/>
              <w:ind w:leftChars="0" w:left="0" w:firstLineChars="0" w:firstLine="0"/>
              <w:jc w:val="both"/>
              <w:rPr>
                <w:b/>
              </w:rPr>
            </w:pPr>
            <w:r w:rsidRPr="00785B15">
              <w:rPr>
                <w:b/>
              </w:rPr>
              <w:t xml:space="preserve">- Cơ quan có thẩm quyền quyết định: </w:t>
            </w:r>
            <w:r>
              <w:t>Sở Khoa học và Công nghệ</w:t>
            </w:r>
            <w:r w:rsidR="005E02EF">
              <w:t>.</w:t>
            </w:r>
          </w:p>
        </w:tc>
        <w:tc>
          <w:tcPr>
            <w:tcW w:w="2126" w:type="dxa"/>
            <w:vAlign w:val="center"/>
          </w:tcPr>
          <w:p w14:paraId="5447C7B2" w14:textId="77777777" w:rsidR="00785B15" w:rsidRPr="002D5ABA" w:rsidRDefault="00785B15" w:rsidP="004A2561">
            <w:pPr>
              <w:spacing w:before="60" w:after="60"/>
              <w:ind w:leftChars="0" w:left="0" w:firstLineChars="0" w:firstLine="0"/>
              <w:jc w:val="both"/>
            </w:pPr>
            <w:r w:rsidRPr="002D5ABA">
              <w:t>- Tiếp nhận</w:t>
            </w:r>
            <w:r w:rsidR="005E02EF">
              <w:t xml:space="preserve"> hồ sơ và trả kết quả trực tiếp.</w:t>
            </w:r>
          </w:p>
          <w:p w14:paraId="60C4CB6F" w14:textId="77777777" w:rsidR="00785B15" w:rsidRPr="002D5ABA" w:rsidRDefault="00785B15" w:rsidP="004A2561">
            <w:pPr>
              <w:spacing w:before="60" w:after="60"/>
              <w:ind w:leftChars="0" w:left="0" w:firstLineChars="0" w:firstLine="0"/>
              <w:jc w:val="both"/>
            </w:pPr>
            <w:r w:rsidRPr="002D5ABA">
              <w:t>- Tiếp nhận hồ sơ và trả kết quả giải quyết</w:t>
            </w:r>
            <w:r w:rsidR="005E02EF">
              <w:t xml:space="preserve"> qua dịch vụ Bưu chính công ích.</w:t>
            </w:r>
          </w:p>
          <w:p w14:paraId="78BD3E02" w14:textId="77777777" w:rsidR="00785B15" w:rsidRPr="002D5ABA" w:rsidRDefault="00785B15" w:rsidP="004A2561">
            <w:pPr>
              <w:spacing w:before="60" w:after="60"/>
              <w:ind w:leftChars="0" w:left="0" w:firstLineChars="0" w:firstLine="0"/>
              <w:jc w:val="both"/>
            </w:pPr>
            <w:r w:rsidRPr="002D5ABA">
              <w:t>- Tiếp nhận hồ sơ trực tuyến qua cổng dịch vụ công quốc gia tại địa chỉ https://dichvucong.gov.vn.</w:t>
            </w:r>
          </w:p>
        </w:tc>
        <w:tc>
          <w:tcPr>
            <w:tcW w:w="3260" w:type="dxa"/>
            <w:vAlign w:val="center"/>
          </w:tcPr>
          <w:p w14:paraId="0F00C705" w14:textId="77777777" w:rsidR="00785B15" w:rsidRDefault="00785B15" w:rsidP="004A2561">
            <w:pPr>
              <w:ind w:leftChars="0" w:left="-2" w:firstLineChars="0" w:firstLine="0"/>
              <w:jc w:val="both"/>
            </w:pPr>
            <w:r>
              <w:t xml:space="preserve">500.000 đồng. </w:t>
            </w:r>
          </w:p>
          <w:p w14:paraId="2BDFBAB2" w14:textId="77777777" w:rsidR="005E02EF" w:rsidRPr="005E02EF" w:rsidRDefault="00785B15" w:rsidP="004A2561">
            <w:pPr>
              <w:ind w:leftChars="0" w:left="-2" w:firstLineChars="0" w:firstLine="0"/>
              <w:jc w:val="both"/>
              <w:rPr>
                <w:spacing w:val="-8"/>
                <w:position w:val="0"/>
              </w:rPr>
            </w:pPr>
            <w:r w:rsidRPr="005E02EF">
              <w:rPr>
                <w:spacing w:val="-8"/>
                <w:position w:val="0"/>
              </w:rPr>
              <w:t>Theo quy định tại Thông tư số 25/2020/TT-BTC ngày 14/4/2020</w:t>
            </w:r>
          </w:p>
          <w:p w14:paraId="410A1B20" w14:textId="77777777" w:rsidR="00785B15" w:rsidRDefault="00785B15" w:rsidP="004A2561">
            <w:pPr>
              <w:ind w:leftChars="0" w:left="-2" w:firstLineChars="0" w:firstLine="0"/>
              <w:jc w:val="both"/>
            </w:pPr>
            <w:r>
              <w:t xml:space="preserve"> của Bộ Tài chính sửa đổi, bổ sung một số điều của Thông tư số 291/2016/TT-BTC ngày 15/11/2016 quy định mức thu, chế độ thu, nộp, quản lý và sử dụng phí thẩm định điều kiện hoạt động bưu chính</w:t>
            </w:r>
          </w:p>
        </w:tc>
        <w:tc>
          <w:tcPr>
            <w:tcW w:w="3969" w:type="dxa"/>
            <w:vAlign w:val="center"/>
          </w:tcPr>
          <w:p w14:paraId="3BBF7A02" w14:textId="77777777" w:rsidR="00785B15" w:rsidRDefault="00785B15" w:rsidP="004A2561">
            <w:pPr>
              <w:ind w:leftChars="0" w:left="-2" w:firstLineChars="0" w:firstLine="0"/>
              <w:jc w:val="both"/>
            </w:pPr>
            <w:r>
              <w:t>- Luật Bưu chính số 49/2010/QH ngày 28/6/2010.</w:t>
            </w:r>
          </w:p>
          <w:p w14:paraId="3BB88155" w14:textId="77777777" w:rsidR="00785B15" w:rsidRDefault="00785B15" w:rsidP="004A2561">
            <w:pPr>
              <w:ind w:leftChars="0" w:left="-2" w:firstLineChars="0" w:firstLine="0"/>
              <w:jc w:val="both"/>
            </w:pPr>
            <w:r>
              <w:t>- Nghị định số 47/2011/NĐ-CP ngày 17/6/2011 quy định chi tiết thi hành một số nội dung của Luật Bưu chính.</w:t>
            </w:r>
          </w:p>
          <w:p w14:paraId="30467538" w14:textId="77777777" w:rsidR="00785B15" w:rsidRDefault="00785B15" w:rsidP="004A2561">
            <w:pPr>
              <w:ind w:leftChars="0" w:left="-2" w:firstLineChars="0" w:firstLine="0"/>
              <w:jc w:val="both"/>
            </w:pPr>
            <w:r>
              <w:t xml:space="preserve"> - Nghị định số 25/2022/NĐ-CP ngày 12/4/2022 sửa đổi, bổ sung một số điều của Nghị định 47/2011/NĐ-CP ngày 17/6/2011 của Chính phủ quy định chi tiết thi hành một số nội dung của Luật Bưu chính.</w:t>
            </w:r>
          </w:p>
          <w:p w14:paraId="1A0BA8EF" w14:textId="77777777" w:rsidR="00785B15" w:rsidRDefault="00785B15" w:rsidP="004A2561">
            <w:pPr>
              <w:ind w:leftChars="0" w:left="-2" w:firstLineChars="0" w:firstLine="0"/>
              <w:jc w:val="both"/>
            </w:pPr>
            <w:r>
              <w:t xml:space="preserve"> - Thông tư số 291/2016/TT-BTC ngày 15/11/2016 của Bộ Tài chính quy định mức thu, chế độ thu, nộp, quản lý và sử dụng phí thẩm định điều kiện hoạt động bưu chính. </w:t>
            </w:r>
          </w:p>
          <w:p w14:paraId="4C5C8628" w14:textId="77777777" w:rsidR="00785B15" w:rsidRDefault="00785B15" w:rsidP="004A2561">
            <w:pPr>
              <w:ind w:leftChars="0" w:left="-2" w:firstLineChars="0" w:firstLine="0"/>
              <w:jc w:val="both"/>
            </w:pPr>
            <w:r>
              <w:t xml:space="preserve">-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 </w:t>
            </w:r>
          </w:p>
          <w:p w14:paraId="14938241" w14:textId="77777777" w:rsidR="00785B15" w:rsidRPr="002D5ABA" w:rsidRDefault="00785B15" w:rsidP="004A2561">
            <w:pPr>
              <w:ind w:leftChars="0" w:left="-2" w:firstLineChars="0" w:firstLine="0"/>
              <w:jc w:val="both"/>
            </w:pPr>
            <w:r>
              <w:t>- Nghị quyết số 20/2026/NQ-CP ngày 29/4/2026 của Chính phủ ban hành Nghị quyết phân cấp, cắt giảm, đơn giản hóa thủ tục hành chính, điều kiện kinh doanh thuộc phạm vi quản lý nhà nước của Bộ Khoa học và Công nghệ.</w:t>
            </w:r>
          </w:p>
        </w:tc>
      </w:tr>
      <w:tr w:rsidR="00785B15" w:rsidRPr="002D5ABA" w14:paraId="66721B3B" w14:textId="77777777" w:rsidTr="005E02EF">
        <w:trPr>
          <w:trHeight w:val="9370"/>
        </w:trPr>
        <w:tc>
          <w:tcPr>
            <w:tcW w:w="567" w:type="dxa"/>
            <w:vAlign w:val="center"/>
          </w:tcPr>
          <w:p w14:paraId="529D707A" w14:textId="77777777" w:rsidR="00785B15" w:rsidRDefault="00785B15" w:rsidP="004A2561">
            <w:pPr>
              <w:ind w:leftChars="0" w:left="-2" w:firstLineChars="0" w:firstLine="0"/>
              <w:jc w:val="both"/>
            </w:pPr>
            <w:r>
              <w:lastRenderedPageBreak/>
              <w:t>05</w:t>
            </w:r>
          </w:p>
        </w:tc>
        <w:tc>
          <w:tcPr>
            <w:tcW w:w="1702" w:type="dxa"/>
            <w:vAlign w:val="center"/>
          </w:tcPr>
          <w:p w14:paraId="7CF0D873" w14:textId="77777777" w:rsidR="00785B15" w:rsidRPr="005E02EF" w:rsidRDefault="00785B15" w:rsidP="004A2561">
            <w:pPr>
              <w:ind w:leftChars="0" w:left="-2" w:firstLineChars="0" w:firstLine="0"/>
              <w:jc w:val="both"/>
            </w:pPr>
            <w:r w:rsidRPr="005E02EF">
              <w:t>Cấp văn bản xác nhận văn bản thông báo hoạt động bưu chính (phạm vi nội tỉnh)</w:t>
            </w:r>
          </w:p>
          <w:p w14:paraId="3EACB5B4" w14:textId="77777777" w:rsidR="00785B15" w:rsidRPr="00A44373" w:rsidRDefault="00785B15" w:rsidP="004A2561">
            <w:pPr>
              <w:ind w:leftChars="0" w:left="-2" w:firstLineChars="0" w:firstLine="0"/>
              <w:jc w:val="both"/>
            </w:pPr>
            <w:r w:rsidRPr="005E02EF">
              <w:t xml:space="preserve"> Mã TTHC: 1.004470</w:t>
            </w:r>
          </w:p>
        </w:tc>
        <w:tc>
          <w:tcPr>
            <w:tcW w:w="1701" w:type="dxa"/>
            <w:vAlign w:val="center"/>
          </w:tcPr>
          <w:p w14:paraId="02C39309" w14:textId="77777777" w:rsidR="00785B15" w:rsidRDefault="00785B15" w:rsidP="004A2561">
            <w:pPr>
              <w:ind w:leftChars="0" w:left="-2" w:firstLineChars="0" w:firstLine="0"/>
              <w:jc w:val="both"/>
            </w:pPr>
            <w:r>
              <w:t>05 ngày làm việc kể từ ngày nhận được hồ sơ đáp ứng các quy định của pháp luật</w:t>
            </w:r>
          </w:p>
        </w:tc>
        <w:tc>
          <w:tcPr>
            <w:tcW w:w="2268" w:type="dxa"/>
            <w:vAlign w:val="center"/>
          </w:tcPr>
          <w:p w14:paraId="23EC6F2D" w14:textId="77777777" w:rsidR="00785B15" w:rsidRPr="002D5ABA" w:rsidRDefault="00785B15" w:rsidP="004A2561">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005E02EF">
              <w:t>xã.</w:t>
            </w:r>
          </w:p>
          <w:p w14:paraId="4071DFF3" w14:textId="77777777" w:rsidR="00785B15" w:rsidRDefault="00785B15" w:rsidP="004A2561">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6BA94C82" w14:textId="77777777" w:rsidR="00785B15" w:rsidRPr="00785B15" w:rsidRDefault="00785B15" w:rsidP="004A2561">
            <w:pPr>
              <w:spacing w:before="60" w:after="60"/>
              <w:ind w:leftChars="0" w:left="0" w:firstLineChars="0" w:firstLine="0"/>
              <w:jc w:val="both"/>
              <w:rPr>
                <w:b/>
              </w:rPr>
            </w:pPr>
            <w:r w:rsidRPr="00785B15">
              <w:rPr>
                <w:b/>
              </w:rPr>
              <w:t xml:space="preserve">- Cơ quan có thẩm quyền quyết định: </w:t>
            </w:r>
            <w:r>
              <w:t>Sở Khoa học và Công nghệ</w:t>
            </w:r>
            <w:r w:rsidR="005E02EF">
              <w:t>.</w:t>
            </w:r>
          </w:p>
        </w:tc>
        <w:tc>
          <w:tcPr>
            <w:tcW w:w="2126" w:type="dxa"/>
            <w:vAlign w:val="center"/>
          </w:tcPr>
          <w:p w14:paraId="58E91242" w14:textId="77777777" w:rsidR="00785B15" w:rsidRPr="002D5ABA" w:rsidRDefault="00785B15" w:rsidP="004A2561">
            <w:pPr>
              <w:spacing w:before="60" w:after="60"/>
              <w:ind w:leftChars="0" w:left="0" w:firstLineChars="0" w:firstLine="0"/>
              <w:jc w:val="both"/>
            </w:pPr>
            <w:r w:rsidRPr="002D5ABA">
              <w:t xml:space="preserve">- Tiếp nhận hồ sơ và trả kết quả trực </w:t>
            </w:r>
            <w:r w:rsidR="005E02EF">
              <w:t>tiếp.</w:t>
            </w:r>
          </w:p>
          <w:p w14:paraId="006E51B6" w14:textId="77777777" w:rsidR="00785B15" w:rsidRPr="002D5ABA" w:rsidRDefault="00785B15" w:rsidP="004A2561">
            <w:pPr>
              <w:spacing w:before="60" w:after="60"/>
              <w:ind w:leftChars="0" w:left="0" w:firstLineChars="0" w:firstLine="0"/>
              <w:jc w:val="both"/>
            </w:pPr>
            <w:r w:rsidRPr="002D5ABA">
              <w:t>- Tiếp nhận hồ sơ và trả kết quả giải quyết</w:t>
            </w:r>
            <w:r w:rsidR="005E02EF">
              <w:t xml:space="preserve"> qua dịch vụ Bưu chính công ích.</w:t>
            </w:r>
          </w:p>
          <w:p w14:paraId="23415D87" w14:textId="77777777" w:rsidR="00785B15" w:rsidRPr="002D5ABA" w:rsidRDefault="00785B15" w:rsidP="004A2561">
            <w:pPr>
              <w:spacing w:before="60" w:after="60"/>
              <w:ind w:leftChars="0" w:left="0" w:firstLineChars="0" w:firstLine="0"/>
              <w:jc w:val="both"/>
            </w:pPr>
            <w:r w:rsidRPr="002D5ABA">
              <w:t>- Tiếp nhận hồ sơ trực tuyến qua cổng dịch vụ công quốc gia tại địa chỉ https://dichvucong.gov.vn.</w:t>
            </w:r>
          </w:p>
        </w:tc>
        <w:tc>
          <w:tcPr>
            <w:tcW w:w="3260" w:type="dxa"/>
            <w:vAlign w:val="center"/>
          </w:tcPr>
          <w:p w14:paraId="1DADD68B" w14:textId="77777777" w:rsidR="005E02EF" w:rsidRDefault="00785B15" w:rsidP="004A2561">
            <w:pPr>
              <w:ind w:leftChars="0" w:left="-2" w:firstLineChars="0" w:firstLine="0"/>
              <w:jc w:val="both"/>
            </w:pPr>
            <w:r>
              <w:t xml:space="preserve">- Trường hợp tự cung ứng dịch vụ phạm vi nội tỉnh: 1.250.000 đồng. </w:t>
            </w:r>
          </w:p>
          <w:p w14:paraId="310C50F3" w14:textId="77777777" w:rsidR="005E02EF" w:rsidRDefault="00785B15" w:rsidP="004A2561">
            <w:pPr>
              <w:ind w:leftChars="0" w:left="-2" w:firstLineChars="0" w:firstLine="0"/>
              <w:jc w:val="both"/>
            </w:pPr>
            <w:r>
              <w:t xml:space="preserve">- Trường hợp với chi nhánh, văn phòng đại diện của doanh nghiệp cung ứng dịch vụ bưu chính được thành lập theo pháp luật Việt Nam: 1.000.000 đồng. </w:t>
            </w:r>
          </w:p>
          <w:p w14:paraId="408A502F" w14:textId="77777777" w:rsidR="005E02EF" w:rsidRDefault="00785B15" w:rsidP="004A2561">
            <w:pPr>
              <w:ind w:leftChars="0" w:left="-2" w:firstLineChars="0" w:firstLine="0"/>
              <w:jc w:val="both"/>
            </w:pPr>
            <w:r>
              <w:t xml:space="preserve">- Trường hợp chuyển nhượng toàn bộ doanh nghiệp do mua bán, sáp nhập doanh nghiệp: 1.250.000 đồng. Theo quy định tại Thông tư số 25/2020/TT-BTC ngày 14/4/2020 của Bộ Tài chính sửa đổi, bổ sung một số điều của Thông tư số </w:t>
            </w:r>
            <w:r w:rsidRPr="005E02EF">
              <w:rPr>
                <w:spacing w:val="-16"/>
                <w:position w:val="0"/>
              </w:rPr>
              <w:t>291/2016/TT-BTC ngày 15/11/2016</w:t>
            </w:r>
            <w:r>
              <w:t xml:space="preserve"> </w:t>
            </w:r>
          </w:p>
          <w:p w14:paraId="1532EB5D" w14:textId="77777777" w:rsidR="00785B15" w:rsidRDefault="00785B15" w:rsidP="004A2561">
            <w:pPr>
              <w:ind w:leftChars="0" w:left="-2" w:firstLineChars="0" w:firstLine="0"/>
              <w:jc w:val="both"/>
            </w:pPr>
            <w:r>
              <w:t xml:space="preserve">quy định mức thu, chế độ thu, nộp, quản lý và sử dụng phí thẩm định điều kiện hoạt động bưu chính. </w:t>
            </w:r>
          </w:p>
        </w:tc>
        <w:tc>
          <w:tcPr>
            <w:tcW w:w="3969" w:type="dxa"/>
            <w:vAlign w:val="center"/>
          </w:tcPr>
          <w:p w14:paraId="5D7C0721" w14:textId="77777777" w:rsidR="00785B15" w:rsidRDefault="00785B15" w:rsidP="004A2561">
            <w:pPr>
              <w:ind w:leftChars="0" w:left="-2" w:firstLineChars="0" w:firstLine="0"/>
              <w:jc w:val="both"/>
            </w:pPr>
            <w:r>
              <w:t xml:space="preserve">- Luật Bưu chính số 49/2010/QH ngày 28/6/2010. </w:t>
            </w:r>
          </w:p>
          <w:p w14:paraId="7A2A6D9A" w14:textId="77777777" w:rsidR="00785B15" w:rsidRDefault="00785B15" w:rsidP="004A2561">
            <w:pPr>
              <w:ind w:leftChars="0" w:left="-2" w:firstLineChars="0" w:firstLine="0"/>
              <w:jc w:val="both"/>
            </w:pPr>
            <w:r>
              <w:t xml:space="preserve">- Nghị định số 47/2011/NĐ-CP ngày 17/6/2011 quy định chi tiết thi hành một số nội dung của Luật Bưu chính. </w:t>
            </w:r>
          </w:p>
          <w:p w14:paraId="48BBAD5F" w14:textId="77777777" w:rsidR="00785B15" w:rsidRDefault="00785B15" w:rsidP="004A2561">
            <w:pPr>
              <w:ind w:leftChars="0" w:left="-2" w:firstLineChars="0" w:firstLine="0"/>
              <w:jc w:val="both"/>
            </w:pPr>
            <w:r>
              <w:t xml:space="preserve">- Nghị định số 25/2022/NĐ-CP ngày 12/4/2022 sửa đổi, bổ sung một số điều của Nghị định 47/2011/NĐ-CP ngày 17/6/2011 của Chính phủ quy định chi tiết thi hành một số nội dung của Luật Bưu chính. </w:t>
            </w:r>
          </w:p>
          <w:p w14:paraId="62F6FC3D" w14:textId="77777777" w:rsidR="00785B15" w:rsidRDefault="00785B15" w:rsidP="004A2561">
            <w:pPr>
              <w:ind w:leftChars="0" w:left="-2" w:firstLineChars="0" w:firstLine="0"/>
              <w:jc w:val="both"/>
            </w:pPr>
            <w:r>
              <w:t xml:space="preserve">- Thông tư số 291/2016/TT-BTC ngày 15/11/2016 của Bộ Tài chính quy định mức thu, chế độ thu, nộp, quản lý và sử dụng phí thẩm định điều kiện hoạt động bưu chính. </w:t>
            </w:r>
          </w:p>
          <w:p w14:paraId="38378B20" w14:textId="77777777" w:rsidR="00785B15" w:rsidRDefault="00785B15" w:rsidP="004A2561">
            <w:pPr>
              <w:ind w:leftChars="0" w:left="-2" w:firstLineChars="0" w:firstLine="0"/>
              <w:jc w:val="both"/>
            </w:pPr>
            <w:r>
              <w:t>-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p w14:paraId="45E111BB" w14:textId="77777777" w:rsidR="00785B15" w:rsidRPr="002D5ABA" w:rsidRDefault="00785B15" w:rsidP="004A2561">
            <w:pPr>
              <w:ind w:leftChars="0" w:left="-2" w:firstLineChars="0" w:firstLine="0"/>
              <w:jc w:val="both"/>
            </w:pPr>
            <w:r>
              <w:t xml:space="preserve"> - Nghị quyết số 20/2026/NQ-CP ngày 29/4/2026 của Chính phủ ban hành Nghị quyết phân cấp, cắt giảm, đơn giản hóa thủ tục hành chính, điều kiện kinh doanh thuộc phạm vi quản lý nhà nước của Bộ Khoa học và Công nghệ.</w:t>
            </w:r>
          </w:p>
        </w:tc>
      </w:tr>
      <w:tr w:rsidR="00785B15" w:rsidRPr="002D5ABA" w14:paraId="4FC78AA1" w14:textId="77777777" w:rsidTr="005E02EF">
        <w:trPr>
          <w:trHeight w:val="9370"/>
        </w:trPr>
        <w:tc>
          <w:tcPr>
            <w:tcW w:w="567" w:type="dxa"/>
            <w:vAlign w:val="center"/>
          </w:tcPr>
          <w:p w14:paraId="428BA0A4" w14:textId="77777777" w:rsidR="00785B15" w:rsidRDefault="00785B15" w:rsidP="004A2561">
            <w:pPr>
              <w:ind w:leftChars="0" w:left="-2" w:firstLineChars="0" w:firstLine="0"/>
              <w:jc w:val="both"/>
            </w:pPr>
            <w:r>
              <w:lastRenderedPageBreak/>
              <w:t>06</w:t>
            </w:r>
          </w:p>
        </w:tc>
        <w:tc>
          <w:tcPr>
            <w:tcW w:w="1702" w:type="dxa"/>
            <w:vAlign w:val="center"/>
          </w:tcPr>
          <w:p w14:paraId="019E973D" w14:textId="77777777" w:rsidR="00785B15" w:rsidRDefault="00785B15" w:rsidP="004A2561">
            <w:pPr>
              <w:ind w:leftChars="0" w:left="-2" w:firstLineChars="0" w:firstLine="0"/>
              <w:jc w:val="both"/>
            </w:pPr>
            <w:r>
              <w:t xml:space="preserve">Sửa đổi, bổ sung văn bản xác nhận thông báo hoạt dộng bưu chính (phạm vi nội tỉnh) </w:t>
            </w:r>
          </w:p>
          <w:p w14:paraId="3C1CA29A" w14:textId="77777777" w:rsidR="00785B15" w:rsidRPr="00A44373" w:rsidRDefault="00785B15" w:rsidP="004A2561">
            <w:pPr>
              <w:ind w:leftChars="0" w:left="-2" w:firstLineChars="0" w:firstLine="0"/>
              <w:jc w:val="both"/>
            </w:pPr>
            <w:r>
              <w:t xml:space="preserve">Mã TTHC: </w:t>
            </w:r>
            <w:r w:rsidRPr="005E02EF">
              <w:t>1.005442</w:t>
            </w:r>
          </w:p>
        </w:tc>
        <w:tc>
          <w:tcPr>
            <w:tcW w:w="1701" w:type="dxa"/>
            <w:vAlign w:val="center"/>
          </w:tcPr>
          <w:p w14:paraId="3196C491" w14:textId="77777777" w:rsidR="00785B15" w:rsidRDefault="00785B15" w:rsidP="004A2561">
            <w:pPr>
              <w:ind w:leftChars="0" w:left="-2" w:firstLineChars="0" w:firstLine="0"/>
              <w:jc w:val="both"/>
            </w:pPr>
            <w:r>
              <w:t>05 ngày làm việc kể từ ngày nhận được hồ sơ đáp ứng các quy định của pháp luật</w:t>
            </w:r>
          </w:p>
        </w:tc>
        <w:tc>
          <w:tcPr>
            <w:tcW w:w="2268" w:type="dxa"/>
            <w:vAlign w:val="center"/>
          </w:tcPr>
          <w:p w14:paraId="7FFFACB6" w14:textId="77777777" w:rsidR="00785B15" w:rsidRPr="002D5ABA" w:rsidRDefault="00785B15" w:rsidP="004A2561">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005E02EF">
              <w:t>xã.</w:t>
            </w:r>
          </w:p>
          <w:p w14:paraId="0E91D19C" w14:textId="77777777" w:rsidR="00785B15" w:rsidRDefault="00785B15" w:rsidP="004A2561">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0B22FB28" w14:textId="77777777" w:rsidR="00785B15" w:rsidRPr="00785B15" w:rsidRDefault="00785B15" w:rsidP="004A2561">
            <w:pPr>
              <w:spacing w:before="60" w:after="60"/>
              <w:ind w:leftChars="0" w:left="0" w:firstLineChars="0" w:firstLine="0"/>
              <w:jc w:val="both"/>
              <w:rPr>
                <w:b/>
              </w:rPr>
            </w:pPr>
            <w:r w:rsidRPr="00785B15">
              <w:rPr>
                <w:b/>
              </w:rPr>
              <w:t xml:space="preserve">- Cơ quan có thẩm quyền quyết định: </w:t>
            </w:r>
            <w:r>
              <w:t>Sở Khoa học và Công nghệ</w:t>
            </w:r>
            <w:r w:rsidR="005E02EF">
              <w:t>.</w:t>
            </w:r>
          </w:p>
        </w:tc>
        <w:tc>
          <w:tcPr>
            <w:tcW w:w="2126" w:type="dxa"/>
            <w:vAlign w:val="center"/>
          </w:tcPr>
          <w:p w14:paraId="5809EAD2" w14:textId="77777777" w:rsidR="00785B15" w:rsidRPr="002D5ABA" w:rsidRDefault="00785B15" w:rsidP="004A2561">
            <w:pPr>
              <w:spacing w:before="60" w:after="60"/>
              <w:ind w:leftChars="0" w:left="0" w:firstLineChars="0" w:firstLine="0"/>
              <w:jc w:val="both"/>
            </w:pPr>
            <w:r w:rsidRPr="002D5ABA">
              <w:t>- Tiếp nhận</w:t>
            </w:r>
            <w:r w:rsidR="005E02EF">
              <w:t xml:space="preserve"> hồ sơ và trả kết quả trực tiếp.</w:t>
            </w:r>
          </w:p>
          <w:p w14:paraId="0F826A76" w14:textId="77777777" w:rsidR="00785B15" w:rsidRPr="002D5ABA" w:rsidRDefault="00785B15" w:rsidP="004A2561">
            <w:pPr>
              <w:spacing w:before="60" w:after="60"/>
              <w:ind w:leftChars="0" w:left="0" w:firstLineChars="0" w:firstLine="0"/>
              <w:jc w:val="both"/>
            </w:pPr>
            <w:r w:rsidRPr="002D5ABA">
              <w:t>- Tiếp nhận hồ sơ và trả kết quả giải quyết</w:t>
            </w:r>
            <w:r w:rsidR="005E02EF">
              <w:t xml:space="preserve"> qua dịch vụ Bưu chính công ích.</w:t>
            </w:r>
          </w:p>
          <w:p w14:paraId="193AE120" w14:textId="77777777" w:rsidR="00785B15" w:rsidRPr="002D5ABA" w:rsidRDefault="00785B15" w:rsidP="004A2561">
            <w:pPr>
              <w:spacing w:before="60" w:after="60"/>
              <w:ind w:leftChars="0" w:left="0" w:firstLineChars="0" w:firstLine="0"/>
              <w:jc w:val="both"/>
            </w:pPr>
            <w:r w:rsidRPr="002D5ABA">
              <w:t>- Tiếp nhận hồ sơ trực tuyến qua cổng dịch vụ công quốc gia tại địa chỉ https://dichvucong.gov.vn.</w:t>
            </w:r>
          </w:p>
        </w:tc>
        <w:tc>
          <w:tcPr>
            <w:tcW w:w="3260" w:type="dxa"/>
            <w:vAlign w:val="center"/>
          </w:tcPr>
          <w:p w14:paraId="02DB3B35" w14:textId="77777777" w:rsidR="00785B15" w:rsidRDefault="00785B15" w:rsidP="005E02EF">
            <w:pPr>
              <w:ind w:leftChars="0" w:left="-2" w:firstLineChars="0" w:firstLine="0"/>
              <w:jc w:val="center"/>
            </w:pPr>
            <w:r>
              <w:t>Không có</w:t>
            </w:r>
          </w:p>
        </w:tc>
        <w:tc>
          <w:tcPr>
            <w:tcW w:w="3969" w:type="dxa"/>
            <w:vAlign w:val="center"/>
          </w:tcPr>
          <w:p w14:paraId="2F7B04AC" w14:textId="77777777" w:rsidR="00785B15" w:rsidRDefault="00785B15" w:rsidP="004A2561">
            <w:pPr>
              <w:ind w:leftChars="0" w:left="-2" w:firstLineChars="0" w:firstLine="0"/>
              <w:jc w:val="both"/>
            </w:pPr>
            <w:r>
              <w:t xml:space="preserve">- Luật Bưu chính số 49/2010/QH ngày 28/6/2010. </w:t>
            </w:r>
          </w:p>
          <w:p w14:paraId="1D6EF89B" w14:textId="77777777" w:rsidR="00785B15" w:rsidRDefault="00785B15" w:rsidP="004A2561">
            <w:pPr>
              <w:ind w:leftChars="0" w:left="-2" w:firstLineChars="0" w:firstLine="0"/>
              <w:jc w:val="both"/>
            </w:pPr>
            <w:r>
              <w:t>- Nghị định số 47/2011/NĐ-CP ngày 17/6/2011 quy định chi tiết thi hành một số nội dung của Luật Bưu chính.</w:t>
            </w:r>
          </w:p>
          <w:p w14:paraId="45440CAE" w14:textId="77777777" w:rsidR="00785B15" w:rsidRDefault="00785B15" w:rsidP="004A2561">
            <w:pPr>
              <w:ind w:leftChars="0" w:left="-2" w:firstLineChars="0" w:firstLine="0"/>
              <w:jc w:val="both"/>
            </w:pPr>
            <w:r>
              <w:t xml:space="preserve"> - Nghị định số 25/2022/NĐ-CP ngày 12/4/2022 sửa đổi, bổ sung một số điều của Nghị định 47/2011/NĐ-CP ngày 17/6/2011 của Chính phủ quy định chi tiết thi hành một số nội dung của Luật Bưu chính. </w:t>
            </w:r>
          </w:p>
          <w:p w14:paraId="5EA735CB" w14:textId="77777777" w:rsidR="00785B15" w:rsidRPr="002D5ABA" w:rsidRDefault="00785B15" w:rsidP="004A2561">
            <w:pPr>
              <w:ind w:leftChars="0" w:left="-2" w:firstLineChars="0" w:firstLine="0"/>
              <w:jc w:val="both"/>
            </w:pPr>
            <w:r>
              <w:t>- Nghị quyết số 20/2026/NQ-CP ngày 29/4/2026 của Chính phủ ban hành Nghị quyết phân cấp, cắt giảm, đơn giản hóa thủ tục hành chính, điều kiện kinh doanh thuộc phạm vi quản lý nhà nước của Bộ Khoa học và Công nghệ</w:t>
            </w:r>
          </w:p>
        </w:tc>
      </w:tr>
      <w:tr w:rsidR="00785B15" w:rsidRPr="002D5ABA" w14:paraId="43AEE9CE" w14:textId="77777777" w:rsidTr="00287AE8">
        <w:trPr>
          <w:trHeight w:val="440"/>
        </w:trPr>
        <w:tc>
          <w:tcPr>
            <w:tcW w:w="567" w:type="dxa"/>
            <w:vAlign w:val="center"/>
          </w:tcPr>
          <w:p w14:paraId="351E332E" w14:textId="77777777" w:rsidR="00785B15" w:rsidRPr="00D130C2" w:rsidRDefault="00785B15" w:rsidP="004A2561">
            <w:pPr>
              <w:ind w:leftChars="0" w:left="-2" w:firstLineChars="0" w:firstLine="0"/>
              <w:jc w:val="both"/>
            </w:pPr>
            <w:r w:rsidRPr="00D130C2">
              <w:lastRenderedPageBreak/>
              <w:t>07</w:t>
            </w:r>
          </w:p>
        </w:tc>
        <w:tc>
          <w:tcPr>
            <w:tcW w:w="1702" w:type="dxa"/>
            <w:vAlign w:val="center"/>
          </w:tcPr>
          <w:p w14:paraId="629E4CBE" w14:textId="77777777" w:rsidR="00785B15" w:rsidRPr="005E02EF" w:rsidRDefault="00785B15" w:rsidP="004A2561">
            <w:pPr>
              <w:ind w:leftChars="0" w:left="-2" w:firstLineChars="0" w:firstLine="0"/>
              <w:jc w:val="both"/>
            </w:pPr>
            <w:r w:rsidRPr="005E02EF">
              <w:t xml:space="preserve">Cấp lại văn bản xác nhận thông báo hoạt động bưu chính khi bị mất hoặc hư hỏng không sử dụng được (phạm vi nội tỉnh) </w:t>
            </w:r>
          </w:p>
          <w:p w14:paraId="6DF2F77A" w14:textId="77777777" w:rsidR="00785B15" w:rsidRPr="00D130C2" w:rsidRDefault="00785B15" w:rsidP="004A2561">
            <w:pPr>
              <w:ind w:leftChars="0" w:left="-2" w:firstLineChars="0" w:firstLine="0"/>
              <w:jc w:val="both"/>
            </w:pPr>
            <w:r w:rsidRPr="005E02EF">
              <w:t>Mã TTHC: 1.010902</w:t>
            </w:r>
          </w:p>
        </w:tc>
        <w:tc>
          <w:tcPr>
            <w:tcW w:w="1701" w:type="dxa"/>
            <w:vAlign w:val="center"/>
          </w:tcPr>
          <w:p w14:paraId="1D0CF716" w14:textId="77777777" w:rsidR="00785B15" w:rsidRDefault="00785B15" w:rsidP="004A2561">
            <w:pPr>
              <w:ind w:leftChars="0" w:left="-2" w:firstLineChars="0" w:firstLine="0"/>
              <w:jc w:val="both"/>
            </w:pPr>
            <w:r>
              <w:t xml:space="preserve">03 ngày làm việc kể từ ngày nhận được hồ sơ đáp ứng các quy định của pháp luật </w:t>
            </w:r>
          </w:p>
        </w:tc>
        <w:tc>
          <w:tcPr>
            <w:tcW w:w="2268" w:type="dxa"/>
            <w:vAlign w:val="center"/>
          </w:tcPr>
          <w:p w14:paraId="156FD2E6" w14:textId="77777777" w:rsidR="00785B15" w:rsidRPr="002D5ABA" w:rsidRDefault="00785B15" w:rsidP="004A2561">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005E02EF">
              <w:t>xã.</w:t>
            </w:r>
          </w:p>
          <w:p w14:paraId="7DFA751A" w14:textId="77777777" w:rsidR="00785B15" w:rsidRDefault="00785B15" w:rsidP="004A2561">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0C6B6574" w14:textId="77777777" w:rsidR="00785B15" w:rsidRPr="00785B15" w:rsidRDefault="00785B15" w:rsidP="004A2561">
            <w:pPr>
              <w:spacing w:before="60" w:after="60"/>
              <w:ind w:leftChars="0" w:left="0" w:firstLineChars="0" w:firstLine="0"/>
              <w:jc w:val="both"/>
              <w:rPr>
                <w:b/>
              </w:rPr>
            </w:pPr>
            <w:r w:rsidRPr="00785B15">
              <w:rPr>
                <w:b/>
              </w:rPr>
              <w:t xml:space="preserve">- Cơ quan có thẩm quyền quyết định: </w:t>
            </w:r>
            <w:r>
              <w:t>Sở Khoa học và Công nghệ</w:t>
            </w:r>
            <w:r w:rsidR="005E02EF">
              <w:t>.</w:t>
            </w:r>
          </w:p>
        </w:tc>
        <w:tc>
          <w:tcPr>
            <w:tcW w:w="2126" w:type="dxa"/>
            <w:vAlign w:val="center"/>
          </w:tcPr>
          <w:p w14:paraId="0F1FC220" w14:textId="77777777" w:rsidR="00785B15" w:rsidRPr="002D5ABA" w:rsidRDefault="00785B15" w:rsidP="004A2561">
            <w:pPr>
              <w:spacing w:before="60" w:after="60"/>
              <w:ind w:leftChars="0" w:left="0" w:firstLineChars="0" w:firstLine="0"/>
              <w:jc w:val="both"/>
            </w:pPr>
            <w:r w:rsidRPr="002D5ABA">
              <w:t>- Tiếp nhận</w:t>
            </w:r>
            <w:r w:rsidR="005E02EF">
              <w:t xml:space="preserve"> hồ sơ và trả kết quả trực tiếp.</w:t>
            </w:r>
          </w:p>
          <w:p w14:paraId="5066F4D4" w14:textId="77777777" w:rsidR="00785B15" w:rsidRPr="002D5ABA" w:rsidRDefault="00785B15" w:rsidP="004A2561">
            <w:pPr>
              <w:spacing w:before="60" w:after="60"/>
              <w:ind w:leftChars="0" w:left="0" w:firstLineChars="0" w:firstLine="0"/>
              <w:jc w:val="both"/>
            </w:pPr>
            <w:r w:rsidRPr="002D5ABA">
              <w:t>- Tiếp nhận hồ sơ và trả kết quả giải quyết</w:t>
            </w:r>
            <w:r w:rsidR="005E02EF">
              <w:t xml:space="preserve"> qua dịch vụ Bưu chính công ích.</w:t>
            </w:r>
          </w:p>
          <w:p w14:paraId="18CB537E" w14:textId="77777777" w:rsidR="00785B15" w:rsidRPr="002D5ABA" w:rsidRDefault="00785B15" w:rsidP="004A2561">
            <w:pPr>
              <w:spacing w:before="60" w:after="60"/>
              <w:ind w:leftChars="0" w:left="0" w:firstLineChars="0" w:firstLine="0"/>
              <w:jc w:val="both"/>
            </w:pPr>
            <w:r w:rsidRPr="002D5ABA">
              <w:t>- Tiếp nhận hồ sơ trực tuyến qua cổng dịch vụ công quốc gia tại địa chỉ https://dichvucong.gov.vn.</w:t>
            </w:r>
          </w:p>
        </w:tc>
        <w:tc>
          <w:tcPr>
            <w:tcW w:w="3260" w:type="dxa"/>
            <w:vAlign w:val="center"/>
          </w:tcPr>
          <w:p w14:paraId="4B4EC085" w14:textId="77777777" w:rsidR="00785B15" w:rsidRDefault="00785B15" w:rsidP="004A2561">
            <w:pPr>
              <w:ind w:leftChars="0" w:left="-2" w:firstLineChars="0" w:firstLine="0"/>
              <w:jc w:val="both"/>
            </w:pPr>
            <w:r>
              <w:t xml:space="preserve">- Trường hợp cấp lại Văn bản xác nhận thông báo hoạt động bưu chính nội tỉnh khi bị mất hoặc hư hỏng không sử dụng được: 500.000 đồng. </w:t>
            </w:r>
          </w:p>
          <w:p w14:paraId="273C8D8D" w14:textId="77777777" w:rsidR="00785B15" w:rsidRDefault="00785B15" w:rsidP="004A2561">
            <w:pPr>
              <w:ind w:leftChars="0" w:left="-2" w:firstLineChars="0" w:firstLine="0"/>
              <w:jc w:val="both"/>
            </w:pPr>
            <w:r>
              <w:t xml:space="preserve">- Trường hợp cấp lại Văn bản xác nhận thông báo hoạt động bưu chính cho chi nhánh, văn phòng đại diện của doanh nghiệp cung ứng dịch vụ bưu chính được thành lập theo pháp luật Việt Nam khi bị mất hoặc hư hỏng không sử dụng được: 500.000 đồng. </w:t>
            </w:r>
          </w:p>
          <w:p w14:paraId="590F2EE4" w14:textId="77777777" w:rsidR="005E02EF" w:rsidRDefault="00785B15" w:rsidP="004A2561">
            <w:pPr>
              <w:ind w:leftChars="0" w:left="-2" w:firstLineChars="0" w:firstLine="0"/>
              <w:jc w:val="both"/>
            </w:pPr>
            <w:r>
              <w:t xml:space="preserve">Theo quy định tại Thông tư số </w:t>
            </w:r>
            <w:r w:rsidRPr="005E02EF">
              <w:rPr>
                <w:spacing w:val="-8"/>
                <w:position w:val="-2"/>
              </w:rPr>
              <w:t>25/2020/TT-BTC ngày 14/4/2020</w:t>
            </w:r>
          </w:p>
          <w:p w14:paraId="3686C469" w14:textId="77777777" w:rsidR="00785B15" w:rsidRDefault="00785B15" w:rsidP="004A2561">
            <w:pPr>
              <w:ind w:leftChars="0" w:left="-2" w:firstLineChars="0" w:firstLine="0"/>
              <w:jc w:val="both"/>
            </w:pPr>
            <w:r>
              <w:t xml:space="preserve"> của Bộ Tài chính sửa đổi, bổ sung một số điều của Thông tư số 291/2016/TT-BTC ngày 15/11/2016 quy định mức thu, chế độ thu, nộp, quản lý và sử dụng phí thẩm định điều kiện hoạt động bưu chính.</w:t>
            </w:r>
          </w:p>
        </w:tc>
        <w:tc>
          <w:tcPr>
            <w:tcW w:w="3969" w:type="dxa"/>
            <w:vAlign w:val="center"/>
          </w:tcPr>
          <w:p w14:paraId="6B29B2FA" w14:textId="77777777" w:rsidR="00785B15" w:rsidRDefault="00785B15" w:rsidP="004A2561">
            <w:pPr>
              <w:ind w:leftChars="0" w:left="-2" w:firstLineChars="0" w:firstLine="0"/>
              <w:jc w:val="both"/>
            </w:pPr>
            <w:r>
              <w:t>- Luật Bưu chính số 49/2010/QH ngày 28/6/2010.</w:t>
            </w:r>
          </w:p>
          <w:p w14:paraId="39C421EC" w14:textId="77777777" w:rsidR="00785B15" w:rsidRDefault="00785B15" w:rsidP="004A2561">
            <w:pPr>
              <w:ind w:leftChars="0" w:left="-2" w:firstLineChars="0" w:firstLine="0"/>
              <w:jc w:val="both"/>
            </w:pPr>
            <w:r>
              <w:t xml:space="preserve"> - Nghị định số 47/2011/NĐ-CP ngày 17/6/2011 quy định chi tiết thi hành một số nội dung của Luật Bưu chính.</w:t>
            </w:r>
          </w:p>
          <w:p w14:paraId="34563360" w14:textId="77777777" w:rsidR="00785B15" w:rsidRDefault="00785B15" w:rsidP="004A2561">
            <w:pPr>
              <w:ind w:leftChars="0" w:left="-2" w:firstLineChars="0" w:firstLine="0"/>
              <w:jc w:val="both"/>
            </w:pPr>
            <w:r>
              <w:t xml:space="preserve"> - Nghị định số 25/2022/NĐ-CP ngày 12/4/2022 sửa đổi, bổ sung một số điều của Nghị định 47/2011/NĐ-CP ngày 17/6/2011 của Chính phủ quy định chi tiết thi hành một số nội dung của Luật Bưu chính.</w:t>
            </w:r>
          </w:p>
          <w:p w14:paraId="69FDBF24" w14:textId="77777777" w:rsidR="00785B15" w:rsidRDefault="00785B15" w:rsidP="004A2561">
            <w:pPr>
              <w:ind w:leftChars="0" w:left="-2" w:firstLineChars="0" w:firstLine="0"/>
              <w:jc w:val="both"/>
            </w:pPr>
            <w:r>
              <w:t xml:space="preserve"> - Thông tư số 291/2016/TT-BTC ngày 15/11/2016 của Bộ Tài chính quy định mức thu, chế độ thu, nộp, quản lý và sử dụng phí thẩm định điều kiện hoạt động bưu chính. </w:t>
            </w:r>
          </w:p>
          <w:p w14:paraId="469ABD0B" w14:textId="77777777" w:rsidR="00785B15" w:rsidRDefault="00785B15" w:rsidP="004A2561">
            <w:pPr>
              <w:ind w:leftChars="0" w:left="-2" w:firstLineChars="0" w:firstLine="0"/>
              <w:jc w:val="both"/>
            </w:pPr>
            <w:r>
              <w:t>-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p w14:paraId="3953173A" w14:textId="77777777" w:rsidR="00785B15" w:rsidRPr="002D5ABA" w:rsidRDefault="00785B15" w:rsidP="004A2561">
            <w:pPr>
              <w:ind w:leftChars="0" w:left="-2" w:firstLineChars="0" w:firstLine="0"/>
              <w:jc w:val="both"/>
            </w:pPr>
            <w:r>
              <w:t xml:space="preserve"> - Nghị quyết số 20/2026/NQ-CP ngày 29/4/2026 của Chính phủ ban hành Nghị quyết phân cấp, cắt giảm, đơn giản hóa thủ tục hành chính, điều kiện kinh doanh thuộc phạm vi quản lý nhà nước của Bộ Khoa học và Công nghệ</w:t>
            </w:r>
          </w:p>
        </w:tc>
      </w:tr>
    </w:tbl>
    <w:p w14:paraId="284C6698" w14:textId="77777777" w:rsidR="00CB0C50" w:rsidRPr="00D257D1" w:rsidRDefault="005E02EF" w:rsidP="00CB0C50">
      <w:pPr>
        <w:spacing w:after="23" w:line="259" w:lineRule="auto"/>
        <w:ind w:left="0" w:right="65" w:hanging="2"/>
        <w:jc w:val="both"/>
        <w:rPr>
          <w:i/>
          <w:lang w:val="it-IT"/>
        </w:rPr>
      </w:pPr>
      <w:r>
        <w:rPr>
          <w:i/>
          <w:lang w:val="it-IT"/>
        </w:rPr>
        <w:t xml:space="preserve">                                                           ____________________________________________________</w:t>
      </w:r>
    </w:p>
    <w:p w14:paraId="16089822" w14:textId="77777777" w:rsidR="00B24891" w:rsidRPr="00D257D1" w:rsidRDefault="00B24891" w:rsidP="00FD271B">
      <w:pPr>
        <w:spacing w:after="23" w:line="259" w:lineRule="auto"/>
        <w:ind w:left="0" w:right="65" w:hanging="2"/>
        <w:jc w:val="both"/>
        <w:rPr>
          <w:i/>
          <w:lang w:val="it-IT"/>
        </w:rPr>
      </w:pPr>
    </w:p>
    <w:sectPr w:rsidR="00B24891" w:rsidRPr="00D257D1" w:rsidSect="00B3664B">
      <w:headerReference w:type="even" r:id="rId9"/>
      <w:headerReference w:type="default" r:id="rId10"/>
      <w:footerReference w:type="even" r:id="rId11"/>
      <w:footerReference w:type="default" r:id="rId12"/>
      <w:headerReference w:type="first" r:id="rId13"/>
      <w:footerReference w:type="first" r:id="rId14"/>
      <w:pgSz w:w="16840" w:h="11907" w:orient="landscape"/>
      <w:pgMar w:top="851" w:right="964" w:bottom="851"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9EE9A" w14:textId="77777777" w:rsidR="00BE0504" w:rsidRDefault="00BE0504" w:rsidP="00BA597D">
      <w:pPr>
        <w:spacing w:line="240" w:lineRule="auto"/>
        <w:ind w:left="0" w:hanging="2"/>
      </w:pPr>
      <w:r>
        <w:separator/>
      </w:r>
    </w:p>
  </w:endnote>
  <w:endnote w:type="continuationSeparator" w:id="0">
    <w:p w14:paraId="3F9196C4" w14:textId="77777777" w:rsidR="00BE0504" w:rsidRDefault="00BE0504" w:rsidP="00BA597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8CC78" w14:textId="77777777" w:rsidR="00110394" w:rsidRDefault="00110394" w:rsidP="00021FD2">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631BC" w14:textId="77777777" w:rsidR="00110394" w:rsidRDefault="00110394" w:rsidP="00BA597D">
    <w:pPr>
      <w:pBdr>
        <w:top w:val="nil"/>
        <w:left w:val="nil"/>
        <w:bottom w:val="nil"/>
        <w:right w:val="nil"/>
        <w:between w:val="nil"/>
      </w:pBdr>
      <w:tabs>
        <w:tab w:val="center" w:pos="4320"/>
        <w:tab w:val="right" w:pos="8640"/>
      </w:tabs>
      <w:spacing w:line="240" w:lineRule="auto"/>
      <w:ind w:left="0" w:hanging="2"/>
      <w:jc w:val="center"/>
      <w:rPr>
        <w:color w:val="5B9BD5"/>
      </w:rPr>
    </w:pPr>
  </w:p>
  <w:p w14:paraId="367EDF20" w14:textId="77777777" w:rsidR="00110394" w:rsidRDefault="00110394" w:rsidP="00BA597D">
    <w:pPr>
      <w:ind w:left="-2" w:right="360" w:firstLine="0"/>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85E51" w14:textId="77777777" w:rsidR="00110394" w:rsidRDefault="00110394" w:rsidP="00021FD2">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3D954" w14:textId="77777777" w:rsidR="00BE0504" w:rsidRDefault="00BE0504" w:rsidP="00BA597D">
      <w:pPr>
        <w:spacing w:line="240" w:lineRule="auto"/>
        <w:ind w:left="0" w:hanging="2"/>
      </w:pPr>
      <w:r>
        <w:separator/>
      </w:r>
    </w:p>
  </w:footnote>
  <w:footnote w:type="continuationSeparator" w:id="0">
    <w:p w14:paraId="7422ACFC" w14:textId="77777777" w:rsidR="00BE0504" w:rsidRDefault="00BE0504" w:rsidP="00BA597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051E3" w14:textId="77777777" w:rsidR="00110394" w:rsidRDefault="00110394" w:rsidP="00021FD2">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B7ABA" w14:textId="77777777" w:rsidR="00110394" w:rsidRDefault="00110394"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34602782" w14:textId="77777777" w:rsidR="00110394" w:rsidRDefault="00110394"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67D87C78" w14:textId="77777777" w:rsidR="00110394" w:rsidRDefault="007309B0" w:rsidP="00BA597D">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fldChar w:fldCharType="begin"/>
    </w:r>
    <w:r w:rsidR="00110394">
      <w:rPr>
        <w:color w:val="000000"/>
      </w:rPr>
      <w:instrText>PAGE</w:instrText>
    </w:r>
    <w:r>
      <w:rPr>
        <w:color w:val="000000"/>
      </w:rPr>
      <w:fldChar w:fldCharType="separate"/>
    </w:r>
    <w:r w:rsidR="007B1C9A">
      <w:rPr>
        <w:noProof/>
        <w:color w:val="000000"/>
      </w:rPr>
      <w:t>2</w:t>
    </w:r>
    <w:r>
      <w:rPr>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858DC" w14:textId="77777777" w:rsidR="00110394" w:rsidRDefault="00110394" w:rsidP="00021FD2">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A7AF6"/>
    <w:multiLevelType w:val="multilevel"/>
    <w:tmpl w:val="E6A84F4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3A29E4"/>
    <w:multiLevelType w:val="multilevel"/>
    <w:tmpl w:val="7A80FB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AD7FA9"/>
    <w:multiLevelType w:val="multilevel"/>
    <w:tmpl w:val="AC944CC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243541"/>
    <w:multiLevelType w:val="hybridMultilevel"/>
    <w:tmpl w:val="77D4A112"/>
    <w:lvl w:ilvl="0" w:tplc="99CCB864">
      <w:numFmt w:val="bullet"/>
      <w:lvlText w:val="-"/>
      <w:lvlJc w:val="left"/>
      <w:pPr>
        <w:ind w:left="107" w:hanging="159"/>
      </w:pPr>
      <w:rPr>
        <w:rFonts w:ascii="Times New Roman" w:eastAsia="Times New Roman" w:hAnsi="Times New Roman" w:cs="Times New Roman" w:hint="default"/>
        <w:b w:val="0"/>
        <w:bCs w:val="0"/>
        <w:i w:val="0"/>
        <w:iCs w:val="0"/>
        <w:spacing w:val="0"/>
        <w:w w:val="99"/>
        <w:sz w:val="26"/>
        <w:szCs w:val="26"/>
        <w:lang w:eastAsia="en-US" w:bidi="ar-SA"/>
      </w:rPr>
    </w:lvl>
    <w:lvl w:ilvl="1" w:tplc="82A2126E">
      <w:numFmt w:val="bullet"/>
      <w:lvlText w:val="•"/>
      <w:lvlJc w:val="left"/>
      <w:pPr>
        <w:ind w:left="826" w:hanging="159"/>
      </w:pPr>
      <w:rPr>
        <w:rFonts w:hint="default"/>
        <w:lang w:eastAsia="en-US" w:bidi="ar-SA"/>
      </w:rPr>
    </w:lvl>
    <w:lvl w:ilvl="2" w:tplc="806C0D4C">
      <w:numFmt w:val="bullet"/>
      <w:lvlText w:val="•"/>
      <w:lvlJc w:val="left"/>
      <w:pPr>
        <w:ind w:left="1552" w:hanging="159"/>
      </w:pPr>
      <w:rPr>
        <w:rFonts w:hint="default"/>
        <w:lang w:eastAsia="en-US" w:bidi="ar-SA"/>
      </w:rPr>
    </w:lvl>
    <w:lvl w:ilvl="3" w:tplc="79704C0E">
      <w:numFmt w:val="bullet"/>
      <w:lvlText w:val="•"/>
      <w:lvlJc w:val="left"/>
      <w:pPr>
        <w:ind w:left="2278" w:hanging="159"/>
      </w:pPr>
      <w:rPr>
        <w:rFonts w:hint="default"/>
        <w:lang w:eastAsia="en-US" w:bidi="ar-SA"/>
      </w:rPr>
    </w:lvl>
    <w:lvl w:ilvl="4" w:tplc="2DD0DCB8">
      <w:numFmt w:val="bullet"/>
      <w:lvlText w:val="•"/>
      <w:lvlJc w:val="left"/>
      <w:pPr>
        <w:ind w:left="3004" w:hanging="159"/>
      </w:pPr>
      <w:rPr>
        <w:rFonts w:hint="default"/>
        <w:lang w:eastAsia="en-US" w:bidi="ar-SA"/>
      </w:rPr>
    </w:lvl>
    <w:lvl w:ilvl="5" w:tplc="195883F2">
      <w:numFmt w:val="bullet"/>
      <w:lvlText w:val="•"/>
      <w:lvlJc w:val="left"/>
      <w:pPr>
        <w:ind w:left="3731" w:hanging="159"/>
      </w:pPr>
      <w:rPr>
        <w:rFonts w:hint="default"/>
        <w:lang w:eastAsia="en-US" w:bidi="ar-SA"/>
      </w:rPr>
    </w:lvl>
    <w:lvl w:ilvl="6" w:tplc="690EB95A">
      <w:numFmt w:val="bullet"/>
      <w:lvlText w:val="•"/>
      <w:lvlJc w:val="left"/>
      <w:pPr>
        <w:ind w:left="4457" w:hanging="159"/>
      </w:pPr>
      <w:rPr>
        <w:rFonts w:hint="default"/>
        <w:lang w:eastAsia="en-US" w:bidi="ar-SA"/>
      </w:rPr>
    </w:lvl>
    <w:lvl w:ilvl="7" w:tplc="5652EEFC">
      <w:numFmt w:val="bullet"/>
      <w:lvlText w:val="•"/>
      <w:lvlJc w:val="left"/>
      <w:pPr>
        <w:ind w:left="5183" w:hanging="159"/>
      </w:pPr>
      <w:rPr>
        <w:rFonts w:hint="default"/>
        <w:lang w:eastAsia="en-US" w:bidi="ar-SA"/>
      </w:rPr>
    </w:lvl>
    <w:lvl w:ilvl="8" w:tplc="CDD4B486">
      <w:numFmt w:val="bullet"/>
      <w:lvlText w:val="•"/>
      <w:lvlJc w:val="left"/>
      <w:pPr>
        <w:ind w:left="5909" w:hanging="159"/>
      </w:pPr>
      <w:rPr>
        <w:rFonts w:hint="default"/>
        <w:lang w:eastAsia="en-US" w:bidi="ar-SA"/>
      </w:rPr>
    </w:lvl>
  </w:abstractNum>
  <w:abstractNum w:abstractNumId="4" w15:restartNumberingAfterBreak="0">
    <w:nsid w:val="36FD35C6"/>
    <w:multiLevelType w:val="multilevel"/>
    <w:tmpl w:val="5C4073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153CE8"/>
    <w:multiLevelType w:val="hybridMultilevel"/>
    <w:tmpl w:val="AEEAC000"/>
    <w:lvl w:ilvl="0" w:tplc="6A52470C">
      <w:numFmt w:val="bullet"/>
      <w:lvlText w:val="-"/>
      <w:lvlJc w:val="left"/>
      <w:pPr>
        <w:ind w:left="107" w:hanging="166"/>
      </w:pPr>
      <w:rPr>
        <w:rFonts w:ascii="Times New Roman" w:eastAsia="Times New Roman" w:hAnsi="Times New Roman" w:cs="Times New Roman" w:hint="default"/>
        <w:b w:val="0"/>
        <w:bCs w:val="0"/>
        <w:i w:val="0"/>
        <w:iCs w:val="0"/>
        <w:spacing w:val="0"/>
        <w:w w:val="99"/>
        <w:sz w:val="26"/>
        <w:szCs w:val="26"/>
        <w:lang w:eastAsia="en-US" w:bidi="ar-SA"/>
      </w:rPr>
    </w:lvl>
    <w:lvl w:ilvl="1" w:tplc="25BE58FE">
      <w:numFmt w:val="bullet"/>
      <w:lvlText w:val="•"/>
      <w:lvlJc w:val="left"/>
      <w:pPr>
        <w:ind w:left="826" w:hanging="166"/>
      </w:pPr>
      <w:rPr>
        <w:rFonts w:hint="default"/>
        <w:lang w:eastAsia="en-US" w:bidi="ar-SA"/>
      </w:rPr>
    </w:lvl>
    <w:lvl w:ilvl="2" w:tplc="A4E69AC4">
      <w:numFmt w:val="bullet"/>
      <w:lvlText w:val="•"/>
      <w:lvlJc w:val="left"/>
      <w:pPr>
        <w:ind w:left="1552" w:hanging="166"/>
      </w:pPr>
      <w:rPr>
        <w:rFonts w:hint="default"/>
        <w:lang w:eastAsia="en-US" w:bidi="ar-SA"/>
      </w:rPr>
    </w:lvl>
    <w:lvl w:ilvl="3" w:tplc="CA2CA588">
      <w:numFmt w:val="bullet"/>
      <w:lvlText w:val="•"/>
      <w:lvlJc w:val="left"/>
      <w:pPr>
        <w:ind w:left="2278" w:hanging="166"/>
      </w:pPr>
      <w:rPr>
        <w:rFonts w:hint="default"/>
        <w:lang w:eastAsia="en-US" w:bidi="ar-SA"/>
      </w:rPr>
    </w:lvl>
    <w:lvl w:ilvl="4" w:tplc="F5F8B87C">
      <w:numFmt w:val="bullet"/>
      <w:lvlText w:val="•"/>
      <w:lvlJc w:val="left"/>
      <w:pPr>
        <w:ind w:left="3004" w:hanging="166"/>
      </w:pPr>
      <w:rPr>
        <w:rFonts w:hint="default"/>
        <w:lang w:eastAsia="en-US" w:bidi="ar-SA"/>
      </w:rPr>
    </w:lvl>
    <w:lvl w:ilvl="5" w:tplc="DB0E4C48">
      <w:numFmt w:val="bullet"/>
      <w:lvlText w:val="•"/>
      <w:lvlJc w:val="left"/>
      <w:pPr>
        <w:ind w:left="3731" w:hanging="166"/>
      </w:pPr>
      <w:rPr>
        <w:rFonts w:hint="default"/>
        <w:lang w:eastAsia="en-US" w:bidi="ar-SA"/>
      </w:rPr>
    </w:lvl>
    <w:lvl w:ilvl="6" w:tplc="BBFE98FC">
      <w:numFmt w:val="bullet"/>
      <w:lvlText w:val="•"/>
      <w:lvlJc w:val="left"/>
      <w:pPr>
        <w:ind w:left="4457" w:hanging="166"/>
      </w:pPr>
      <w:rPr>
        <w:rFonts w:hint="default"/>
        <w:lang w:eastAsia="en-US" w:bidi="ar-SA"/>
      </w:rPr>
    </w:lvl>
    <w:lvl w:ilvl="7" w:tplc="9B70BA8C">
      <w:numFmt w:val="bullet"/>
      <w:lvlText w:val="•"/>
      <w:lvlJc w:val="left"/>
      <w:pPr>
        <w:ind w:left="5183" w:hanging="166"/>
      </w:pPr>
      <w:rPr>
        <w:rFonts w:hint="default"/>
        <w:lang w:eastAsia="en-US" w:bidi="ar-SA"/>
      </w:rPr>
    </w:lvl>
    <w:lvl w:ilvl="8" w:tplc="2012A09C">
      <w:numFmt w:val="bullet"/>
      <w:lvlText w:val="•"/>
      <w:lvlJc w:val="left"/>
      <w:pPr>
        <w:ind w:left="5909" w:hanging="166"/>
      </w:pPr>
      <w:rPr>
        <w:rFonts w:hint="default"/>
        <w:lang w:eastAsia="en-US" w:bidi="ar-SA"/>
      </w:rPr>
    </w:lvl>
  </w:abstractNum>
  <w:abstractNum w:abstractNumId="6" w15:restartNumberingAfterBreak="0">
    <w:nsid w:val="3828098B"/>
    <w:multiLevelType w:val="multilevel"/>
    <w:tmpl w:val="A57AB27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391947"/>
    <w:multiLevelType w:val="multilevel"/>
    <w:tmpl w:val="D7A0C9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6154E2"/>
    <w:multiLevelType w:val="hybridMultilevel"/>
    <w:tmpl w:val="6C428000"/>
    <w:lvl w:ilvl="0" w:tplc="EA0A17E8">
      <w:numFmt w:val="bullet"/>
      <w:lvlText w:val="-"/>
      <w:lvlJc w:val="left"/>
      <w:pPr>
        <w:ind w:left="2711" w:hanging="159"/>
      </w:pPr>
      <w:rPr>
        <w:rFonts w:ascii="Times New Roman" w:eastAsia="Times New Roman" w:hAnsi="Times New Roman" w:cs="Times New Roman" w:hint="default"/>
        <w:b w:val="0"/>
        <w:bCs w:val="0"/>
        <w:i w:val="0"/>
        <w:iCs w:val="0"/>
        <w:spacing w:val="0"/>
        <w:w w:val="99"/>
        <w:sz w:val="26"/>
        <w:szCs w:val="26"/>
        <w:lang w:eastAsia="en-US" w:bidi="ar-SA"/>
      </w:rPr>
    </w:lvl>
    <w:lvl w:ilvl="1" w:tplc="61789BDE">
      <w:numFmt w:val="bullet"/>
      <w:lvlText w:val="•"/>
      <w:lvlJc w:val="left"/>
      <w:pPr>
        <w:ind w:left="3430" w:hanging="159"/>
      </w:pPr>
      <w:rPr>
        <w:rFonts w:hint="default"/>
        <w:lang w:eastAsia="en-US" w:bidi="ar-SA"/>
      </w:rPr>
    </w:lvl>
    <w:lvl w:ilvl="2" w:tplc="2840AE1C">
      <w:numFmt w:val="bullet"/>
      <w:lvlText w:val="•"/>
      <w:lvlJc w:val="left"/>
      <w:pPr>
        <w:ind w:left="4156" w:hanging="159"/>
      </w:pPr>
      <w:rPr>
        <w:rFonts w:hint="default"/>
        <w:lang w:eastAsia="en-US" w:bidi="ar-SA"/>
      </w:rPr>
    </w:lvl>
    <w:lvl w:ilvl="3" w:tplc="0F929622">
      <w:numFmt w:val="bullet"/>
      <w:lvlText w:val="•"/>
      <w:lvlJc w:val="left"/>
      <w:pPr>
        <w:ind w:left="4882" w:hanging="159"/>
      </w:pPr>
      <w:rPr>
        <w:rFonts w:hint="default"/>
        <w:lang w:eastAsia="en-US" w:bidi="ar-SA"/>
      </w:rPr>
    </w:lvl>
    <w:lvl w:ilvl="4" w:tplc="2932E5E0">
      <w:numFmt w:val="bullet"/>
      <w:lvlText w:val="•"/>
      <w:lvlJc w:val="left"/>
      <w:pPr>
        <w:ind w:left="5608" w:hanging="159"/>
      </w:pPr>
      <w:rPr>
        <w:rFonts w:hint="default"/>
        <w:lang w:eastAsia="en-US" w:bidi="ar-SA"/>
      </w:rPr>
    </w:lvl>
    <w:lvl w:ilvl="5" w:tplc="7324CB26">
      <w:numFmt w:val="bullet"/>
      <w:lvlText w:val="•"/>
      <w:lvlJc w:val="left"/>
      <w:pPr>
        <w:ind w:left="6335" w:hanging="159"/>
      </w:pPr>
      <w:rPr>
        <w:rFonts w:hint="default"/>
        <w:lang w:eastAsia="en-US" w:bidi="ar-SA"/>
      </w:rPr>
    </w:lvl>
    <w:lvl w:ilvl="6" w:tplc="FF12F788">
      <w:numFmt w:val="bullet"/>
      <w:lvlText w:val="•"/>
      <w:lvlJc w:val="left"/>
      <w:pPr>
        <w:ind w:left="7061" w:hanging="159"/>
      </w:pPr>
      <w:rPr>
        <w:rFonts w:hint="default"/>
        <w:lang w:eastAsia="en-US" w:bidi="ar-SA"/>
      </w:rPr>
    </w:lvl>
    <w:lvl w:ilvl="7" w:tplc="AED6F40A">
      <w:numFmt w:val="bullet"/>
      <w:lvlText w:val="•"/>
      <w:lvlJc w:val="left"/>
      <w:pPr>
        <w:ind w:left="7787" w:hanging="159"/>
      </w:pPr>
      <w:rPr>
        <w:rFonts w:hint="default"/>
        <w:lang w:eastAsia="en-US" w:bidi="ar-SA"/>
      </w:rPr>
    </w:lvl>
    <w:lvl w:ilvl="8" w:tplc="D7AA26AC">
      <w:numFmt w:val="bullet"/>
      <w:lvlText w:val="•"/>
      <w:lvlJc w:val="left"/>
      <w:pPr>
        <w:ind w:left="8513" w:hanging="159"/>
      </w:pPr>
      <w:rPr>
        <w:rFonts w:hint="default"/>
        <w:lang w:eastAsia="en-US" w:bidi="ar-SA"/>
      </w:rPr>
    </w:lvl>
  </w:abstractNum>
  <w:abstractNum w:abstractNumId="9" w15:restartNumberingAfterBreak="0">
    <w:nsid w:val="43E44C98"/>
    <w:multiLevelType w:val="multilevel"/>
    <w:tmpl w:val="423A1BA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148E1"/>
    <w:multiLevelType w:val="multilevel"/>
    <w:tmpl w:val="43DCCB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F04123"/>
    <w:multiLevelType w:val="multilevel"/>
    <w:tmpl w:val="3B6860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2B1884"/>
    <w:multiLevelType w:val="multilevel"/>
    <w:tmpl w:val="4762FD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602AF6"/>
    <w:multiLevelType w:val="multilevel"/>
    <w:tmpl w:val="C47A076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FFF7436"/>
    <w:multiLevelType w:val="multilevel"/>
    <w:tmpl w:val="F940A8FA"/>
    <w:lvl w:ilvl="0">
      <w:start w:val="1"/>
      <w:numFmt w:val="decimal"/>
      <w:lvlText w:val="%1."/>
      <w:lvlJc w:val="left"/>
      <w:pPr>
        <w:ind w:left="785"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5" w15:restartNumberingAfterBreak="0">
    <w:nsid w:val="60A26A50"/>
    <w:multiLevelType w:val="multilevel"/>
    <w:tmpl w:val="83446A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A658B3"/>
    <w:multiLevelType w:val="hybridMultilevel"/>
    <w:tmpl w:val="1B16620C"/>
    <w:lvl w:ilvl="0" w:tplc="FC68C4C8">
      <w:numFmt w:val="bullet"/>
      <w:lvlText w:val="-"/>
      <w:lvlJc w:val="left"/>
      <w:pPr>
        <w:ind w:left="107" w:hanging="171"/>
      </w:pPr>
      <w:rPr>
        <w:rFonts w:ascii="Times New Roman" w:eastAsia="Times New Roman" w:hAnsi="Times New Roman" w:cs="Times New Roman" w:hint="default"/>
        <w:b w:val="0"/>
        <w:bCs w:val="0"/>
        <w:i w:val="0"/>
        <w:iCs w:val="0"/>
        <w:spacing w:val="0"/>
        <w:w w:val="99"/>
        <w:sz w:val="26"/>
        <w:szCs w:val="26"/>
        <w:lang w:eastAsia="en-US" w:bidi="ar-SA"/>
      </w:rPr>
    </w:lvl>
    <w:lvl w:ilvl="1" w:tplc="E64A31BC">
      <w:numFmt w:val="bullet"/>
      <w:lvlText w:val="•"/>
      <w:lvlJc w:val="left"/>
      <w:pPr>
        <w:ind w:left="826" w:hanging="171"/>
      </w:pPr>
      <w:rPr>
        <w:rFonts w:hint="default"/>
        <w:lang w:eastAsia="en-US" w:bidi="ar-SA"/>
      </w:rPr>
    </w:lvl>
    <w:lvl w:ilvl="2" w:tplc="6D168664">
      <w:numFmt w:val="bullet"/>
      <w:lvlText w:val="•"/>
      <w:lvlJc w:val="left"/>
      <w:pPr>
        <w:ind w:left="1552" w:hanging="171"/>
      </w:pPr>
      <w:rPr>
        <w:rFonts w:hint="default"/>
        <w:lang w:eastAsia="en-US" w:bidi="ar-SA"/>
      </w:rPr>
    </w:lvl>
    <w:lvl w:ilvl="3" w:tplc="3F90E91A">
      <w:numFmt w:val="bullet"/>
      <w:lvlText w:val="•"/>
      <w:lvlJc w:val="left"/>
      <w:pPr>
        <w:ind w:left="2278" w:hanging="171"/>
      </w:pPr>
      <w:rPr>
        <w:rFonts w:hint="default"/>
        <w:lang w:eastAsia="en-US" w:bidi="ar-SA"/>
      </w:rPr>
    </w:lvl>
    <w:lvl w:ilvl="4" w:tplc="1306522A">
      <w:numFmt w:val="bullet"/>
      <w:lvlText w:val="•"/>
      <w:lvlJc w:val="left"/>
      <w:pPr>
        <w:ind w:left="3004" w:hanging="171"/>
      </w:pPr>
      <w:rPr>
        <w:rFonts w:hint="default"/>
        <w:lang w:eastAsia="en-US" w:bidi="ar-SA"/>
      </w:rPr>
    </w:lvl>
    <w:lvl w:ilvl="5" w:tplc="722EC726">
      <w:numFmt w:val="bullet"/>
      <w:lvlText w:val="•"/>
      <w:lvlJc w:val="left"/>
      <w:pPr>
        <w:ind w:left="3731" w:hanging="171"/>
      </w:pPr>
      <w:rPr>
        <w:rFonts w:hint="default"/>
        <w:lang w:eastAsia="en-US" w:bidi="ar-SA"/>
      </w:rPr>
    </w:lvl>
    <w:lvl w:ilvl="6" w:tplc="BB0EA794">
      <w:numFmt w:val="bullet"/>
      <w:lvlText w:val="•"/>
      <w:lvlJc w:val="left"/>
      <w:pPr>
        <w:ind w:left="4457" w:hanging="171"/>
      </w:pPr>
      <w:rPr>
        <w:rFonts w:hint="default"/>
        <w:lang w:eastAsia="en-US" w:bidi="ar-SA"/>
      </w:rPr>
    </w:lvl>
    <w:lvl w:ilvl="7" w:tplc="6AAA74AC">
      <w:numFmt w:val="bullet"/>
      <w:lvlText w:val="•"/>
      <w:lvlJc w:val="left"/>
      <w:pPr>
        <w:ind w:left="5183" w:hanging="171"/>
      </w:pPr>
      <w:rPr>
        <w:rFonts w:hint="default"/>
        <w:lang w:eastAsia="en-US" w:bidi="ar-SA"/>
      </w:rPr>
    </w:lvl>
    <w:lvl w:ilvl="8" w:tplc="83889BD4">
      <w:numFmt w:val="bullet"/>
      <w:lvlText w:val="•"/>
      <w:lvlJc w:val="left"/>
      <w:pPr>
        <w:ind w:left="5909" w:hanging="171"/>
      </w:pPr>
      <w:rPr>
        <w:rFonts w:hint="default"/>
        <w:lang w:eastAsia="en-US" w:bidi="ar-SA"/>
      </w:rPr>
    </w:lvl>
  </w:abstractNum>
  <w:abstractNum w:abstractNumId="17" w15:restartNumberingAfterBreak="0">
    <w:nsid w:val="62367E96"/>
    <w:multiLevelType w:val="multilevel"/>
    <w:tmpl w:val="2F8EE9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5013B7"/>
    <w:multiLevelType w:val="hybridMultilevel"/>
    <w:tmpl w:val="F32EC95A"/>
    <w:lvl w:ilvl="0" w:tplc="2A2C3A3E">
      <w:numFmt w:val="bullet"/>
      <w:lvlText w:val="-"/>
      <w:lvlJc w:val="left"/>
      <w:pPr>
        <w:ind w:left="107" w:hanging="147"/>
      </w:pPr>
      <w:rPr>
        <w:rFonts w:ascii="Times New Roman" w:eastAsia="Times New Roman" w:hAnsi="Times New Roman" w:cs="Times New Roman" w:hint="default"/>
        <w:b w:val="0"/>
        <w:bCs w:val="0"/>
        <w:i w:val="0"/>
        <w:iCs w:val="0"/>
        <w:spacing w:val="0"/>
        <w:w w:val="99"/>
        <w:sz w:val="26"/>
        <w:szCs w:val="26"/>
        <w:lang w:eastAsia="en-US" w:bidi="ar-SA"/>
      </w:rPr>
    </w:lvl>
    <w:lvl w:ilvl="1" w:tplc="E6784FFE">
      <w:numFmt w:val="bullet"/>
      <w:lvlText w:val="•"/>
      <w:lvlJc w:val="left"/>
      <w:pPr>
        <w:ind w:left="826" w:hanging="147"/>
      </w:pPr>
      <w:rPr>
        <w:rFonts w:hint="default"/>
        <w:lang w:eastAsia="en-US" w:bidi="ar-SA"/>
      </w:rPr>
    </w:lvl>
    <w:lvl w:ilvl="2" w:tplc="31C48F3E">
      <w:numFmt w:val="bullet"/>
      <w:lvlText w:val="•"/>
      <w:lvlJc w:val="left"/>
      <w:pPr>
        <w:ind w:left="1552" w:hanging="147"/>
      </w:pPr>
      <w:rPr>
        <w:rFonts w:hint="default"/>
        <w:lang w:eastAsia="en-US" w:bidi="ar-SA"/>
      </w:rPr>
    </w:lvl>
    <w:lvl w:ilvl="3" w:tplc="B630EA72">
      <w:numFmt w:val="bullet"/>
      <w:lvlText w:val="•"/>
      <w:lvlJc w:val="left"/>
      <w:pPr>
        <w:ind w:left="2278" w:hanging="147"/>
      </w:pPr>
      <w:rPr>
        <w:rFonts w:hint="default"/>
        <w:lang w:eastAsia="en-US" w:bidi="ar-SA"/>
      </w:rPr>
    </w:lvl>
    <w:lvl w:ilvl="4" w:tplc="A2E01D26">
      <w:numFmt w:val="bullet"/>
      <w:lvlText w:val="•"/>
      <w:lvlJc w:val="left"/>
      <w:pPr>
        <w:ind w:left="3004" w:hanging="147"/>
      </w:pPr>
      <w:rPr>
        <w:rFonts w:hint="default"/>
        <w:lang w:eastAsia="en-US" w:bidi="ar-SA"/>
      </w:rPr>
    </w:lvl>
    <w:lvl w:ilvl="5" w:tplc="9F6806A0">
      <w:numFmt w:val="bullet"/>
      <w:lvlText w:val="•"/>
      <w:lvlJc w:val="left"/>
      <w:pPr>
        <w:ind w:left="3731" w:hanging="147"/>
      </w:pPr>
      <w:rPr>
        <w:rFonts w:hint="default"/>
        <w:lang w:eastAsia="en-US" w:bidi="ar-SA"/>
      </w:rPr>
    </w:lvl>
    <w:lvl w:ilvl="6" w:tplc="A4CEF16C">
      <w:numFmt w:val="bullet"/>
      <w:lvlText w:val="•"/>
      <w:lvlJc w:val="left"/>
      <w:pPr>
        <w:ind w:left="4457" w:hanging="147"/>
      </w:pPr>
      <w:rPr>
        <w:rFonts w:hint="default"/>
        <w:lang w:eastAsia="en-US" w:bidi="ar-SA"/>
      </w:rPr>
    </w:lvl>
    <w:lvl w:ilvl="7" w:tplc="4F96A288">
      <w:numFmt w:val="bullet"/>
      <w:lvlText w:val="•"/>
      <w:lvlJc w:val="left"/>
      <w:pPr>
        <w:ind w:left="5183" w:hanging="147"/>
      </w:pPr>
      <w:rPr>
        <w:rFonts w:hint="default"/>
        <w:lang w:eastAsia="en-US" w:bidi="ar-SA"/>
      </w:rPr>
    </w:lvl>
    <w:lvl w:ilvl="8" w:tplc="BBB470FE">
      <w:numFmt w:val="bullet"/>
      <w:lvlText w:val="•"/>
      <w:lvlJc w:val="left"/>
      <w:pPr>
        <w:ind w:left="5909" w:hanging="147"/>
      </w:pPr>
      <w:rPr>
        <w:rFonts w:hint="default"/>
        <w:lang w:eastAsia="en-US" w:bidi="ar-SA"/>
      </w:rPr>
    </w:lvl>
  </w:abstractNum>
  <w:abstractNum w:abstractNumId="19" w15:restartNumberingAfterBreak="0">
    <w:nsid w:val="6D8E2B5C"/>
    <w:multiLevelType w:val="multilevel"/>
    <w:tmpl w:val="6554D45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604B03"/>
    <w:multiLevelType w:val="hybridMultilevel"/>
    <w:tmpl w:val="F04409DA"/>
    <w:lvl w:ilvl="0" w:tplc="5D8E9280">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eastAsia="en-US" w:bidi="ar-SA"/>
      </w:rPr>
    </w:lvl>
    <w:lvl w:ilvl="1" w:tplc="DD42BE5E">
      <w:numFmt w:val="bullet"/>
      <w:lvlText w:val="•"/>
      <w:lvlJc w:val="left"/>
      <w:pPr>
        <w:ind w:left="826" w:hanging="152"/>
      </w:pPr>
      <w:rPr>
        <w:rFonts w:hint="default"/>
        <w:lang w:eastAsia="en-US" w:bidi="ar-SA"/>
      </w:rPr>
    </w:lvl>
    <w:lvl w:ilvl="2" w:tplc="90824128">
      <w:numFmt w:val="bullet"/>
      <w:lvlText w:val="•"/>
      <w:lvlJc w:val="left"/>
      <w:pPr>
        <w:ind w:left="1552" w:hanging="152"/>
      </w:pPr>
      <w:rPr>
        <w:rFonts w:hint="default"/>
        <w:lang w:eastAsia="en-US" w:bidi="ar-SA"/>
      </w:rPr>
    </w:lvl>
    <w:lvl w:ilvl="3" w:tplc="08E477F4">
      <w:numFmt w:val="bullet"/>
      <w:lvlText w:val="•"/>
      <w:lvlJc w:val="left"/>
      <w:pPr>
        <w:ind w:left="2278" w:hanging="152"/>
      </w:pPr>
      <w:rPr>
        <w:rFonts w:hint="default"/>
        <w:lang w:eastAsia="en-US" w:bidi="ar-SA"/>
      </w:rPr>
    </w:lvl>
    <w:lvl w:ilvl="4" w:tplc="688C3EB8">
      <w:numFmt w:val="bullet"/>
      <w:lvlText w:val="•"/>
      <w:lvlJc w:val="left"/>
      <w:pPr>
        <w:ind w:left="3004" w:hanging="152"/>
      </w:pPr>
      <w:rPr>
        <w:rFonts w:hint="default"/>
        <w:lang w:eastAsia="en-US" w:bidi="ar-SA"/>
      </w:rPr>
    </w:lvl>
    <w:lvl w:ilvl="5" w:tplc="A8CAE78E">
      <w:numFmt w:val="bullet"/>
      <w:lvlText w:val="•"/>
      <w:lvlJc w:val="left"/>
      <w:pPr>
        <w:ind w:left="3731" w:hanging="152"/>
      </w:pPr>
      <w:rPr>
        <w:rFonts w:hint="default"/>
        <w:lang w:eastAsia="en-US" w:bidi="ar-SA"/>
      </w:rPr>
    </w:lvl>
    <w:lvl w:ilvl="6" w:tplc="E8744704">
      <w:numFmt w:val="bullet"/>
      <w:lvlText w:val="•"/>
      <w:lvlJc w:val="left"/>
      <w:pPr>
        <w:ind w:left="4457" w:hanging="152"/>
      </w:pPr>
      <w:rPr>
        <w:rFonts w:hint="default"/>
        <w:lang w:eastAsia="en-US" w:bidi="ar-SA"/>
      </w:rPr>
    </w:lvl>
    <w:lvl w:ilvl="7" w:tplc="B73AAEDC">
      <w:numFmt w:val="bullet"/>
      <w:lvlText w:val="•"/>
      <w:lvlJc w:val="left"/>
      <w:pPr>
        <w:ind w:left="5183" w:hanging="152"/>
      </w:pPr>
      <w:rPr>
        <w:rFonts w:hint="default"/>
        <w:lang w:eastAsia="en-US" w:bidi="ar-SA"/>
      </w:rPr>
    </w:lvl>
    <w:lvl w:ilvl="8" w:tplc="D5EEA5B4">
      <w:numFmt w:val="bullet"/>
      <w:lvlText w:val="•"/>
      <w:lvlJc w:val="left"/>
      <w:pPr>
        <w:ind w:left="5909" w:hanging="152"/>
      </w:pPr>
      <w:rPr>
        <w:rFonts w:hint="default"/>
        <w:lang w:eastAsia="en-US" w:bidi="ar-SA"/>
      </w:rPr>
    </w:lvl>
  </w:abstractNum>
  <w:abstractNum w:abstractNumId="21" w15:restartNumberingAfterBreak="0">
    <w:nsid w:val="72A27678"/>
    <w:multiLevelType w:val="multilevel"/>
    <w:tmpl w:val="5B006C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34696079">
    <w:abstractNumId w:val="14"/>
  </w:num>
  <w:num w:numId="2" w16cid:durableId="520626849">
    <w:abstractNumId w:val="3"/>
  </w:num>
  <w:num w:numId="3" w16cid:durableId="67308460">
    <w:abstractNumId w:val="15"/>
  </w:num>
  <w:num w:numId="4" w16cid:durableId="1062752097">
    <w:abstractNumId w:val="8"/>
  </w:num>
  <w:num w:numId="5" w16cid:durableId="967510573">
    <w:abstractNumId w:val="5"/>
  </w:num>
  <w:num w:numId="6" w16cid:durableId="1674382656">
    <w:abstractNumId w:val="18"/>
  </w:num>
  <w:num w:numId="7" w16cid:durableId="550112833">
    <w:abstractNumId w:val="20"/>
  </w:num>
  <w:num w:numId="8" w16cid:durableId="1315337287">
    <w:abstractNumId w:val="16"/>
  </w:num>
  <w:num w:numId="9" w16cid:durableId="1023288872">
    <w:abstractNumId w:val="7"/>
  </w:num>
  <w:num w:numId="10" w16cid:durableId="1696882436">
    <w:abstractNumId w:val="11"/>
  </w:num>
  <w:num w:numId="11" w16cid:durableId="883980314">
    <w:abstractNumId w:val="1"/>
  </w:num>
  <w:num w:numId="12" w16cid:durableId="668412396">
    <w:abstractNumId w:val="4"/>
  </w:num>
  <w:num w:numId="13" w16cid:durableId="151410928">
    <w:abstractNumId w:val="6"/>
  </w:num>
  <w:num w:numId="14" w16cid:durableId="486870625">
    <w:abstractNumId w:val="19"/>
  </w:num>
  <w:num w:numId="15" w16cid:durableId="1178959159">
    <w:abstractNumId w:val="2"/>
  </w:num>
  <w:num w:numId="16" w16cid:durableId="917835075">
    <w:abstractNumId w:val="13"/>
  </w:num>
  <w:num w:numId="17" w16cid:durableId="1507868290">
    <w:abstractNumId w:val="0"/>
  </w:num>
  <w:num w:numId="18" w16cid:durableId="2106925074">
    <w:abstractNumId w:val="10"/>
  </w:num>
  <w:num w:numId="19" w16cid:durableId="119350827">
    <w:abstractNumId w:val="9"/>
  </w:num>
  <w:num w:numId="20" w16cid:durableId="2066640514">
    <w:abstractNumId w:val="17"/>
  </w:num>
  <w:num w:numId="21" w16cid:durableId="179439392">
    <w:abstractNumId w:val="21"/>
  </w:num>
  <w:num w:numId="22" w16cid:durableId="6391114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3C86"/>
    <w:rsid w:val="000029AD"/>
    <w:rsid w:val="00004A8E"/>
    <w:rsid w:val="000101D9"/>
    <w:rsid w:val="00016D27"/>
    <w:rsid w:val="00021FD2"/>
    <w:rsid w:val="00022843"/>
    <w:rsid w:val="000229E2"/>
    <w:rsid w:val="000229FB"/>
    <w:rsid w:val="00023609"/>
    <w:rsid w:val="00023800"/>
    <w:rsid w:val="00024793"/>
    <w:rsid w:val="00025273"/>
    <w:rsid w:val="000261D6"/>
    <w:rsid w:val="000356B3"/>
    <w:rsid w:val="0003692C"/>
    <w:rsid w:val="00037872"/>
    <w:rsid w:val="00050D2B"/>
    <w:rsid w:val="000521F8"/>
    <w:rsid w:val="00053242"/>
    <w:rsid w:val="00053C1F"/>
    <w:rsid w:val="00055E5B"/>
    <w:rsid w:val="00056706"/>
    <w:rsid w:val="0006121C"/>
    <w:rsid w:val="0006304C"/>
    <w:rsid w:val="00065D45"/>
    <w:rsid w:val="00067E9A"/>
    <w:rsid w:val="00070871"/>
    <w:rsid w:val="0007455F"/>
    <w:rsid w:val="0007636E"/>
    <w:rsid w:val="00084757"/>
    <w:rsid w:val="00086879"/>
    <w:rsid w:val="000915D5"/>
    <w:rsid w:val="000915E5"/>
    <w:rsid w:val="00093287"/>
    <w:rsid w:val="000A24B3"/>
    <w:rsid w:val="000A55B0"/>
    <w:rsid w:val="000A6214"/>
    <w:rsid w:val="000A6AB6"/>
    <w:rsid w:val="000A75D6"/>
    <w:rsid w:val="000B168F"/>
    <w:rsid w:val="000B1E05"/>
    <w:rsid w:val="000B25E9"/>
    <w:rsid w:val="000B78E8"/>
    <w:rsid w:val="000C23ED"/>
    <w:rsid w:val="000C2710"/>
    <w:rsid w:val="000C7245"/>
    <w:rsid w:val="000D05C9"/>
    <w:rsid w:val="000D0816"/>
    <w:rsid w:val="000D31AB"/>
    <w:rsid w:val="000E30B1"/>
    <w:rsid w:val="000E346E"/>
    <w:rsid w:val="000E42BB"/>
    <w:rsid w:val="000E667E"/>
    <w:rsid w:val="000E6C09"/>
    <w:rsid w:val="000F395E"/>
    <w:rsid w:val="000F401A"/>
    <w:rsid w:val="000F4550"/>
    <w:rsid w:val="000F534A"/>
    <w:rsid w:val="000F5EE0"/>
    <w:rsid w:val="000F68FF"/>
    <w:rsid w:val="00102708"/>
    <w:rsid w:val="00102E25"/>
    <w:rsid w:val="00110394"/>
    <w:rsid w:val="00117609"/>
    <w:rsid w:val="0012099F"/>
    <w:rsid w:val="00124DF1"/>
    <w:rsid w:val="00127A56"/>
    <w:rsid w:val="001332AA"/>
    <w:rsid w:val="00135535"/>
    <w:rsid w:val="00136A95"/>
    <w:rsid w:val="00136FBC"/>
    <w:rsid w:val="00143B0B"/>
    <w:rsid w:val="0014616E"/>
    <w:rsid w:val="00147162"/>
    <w:rsid w:val="001573FB"/>
    <w:rsid w:val="00157E9A"/>
    <w:rsid w:val="00161248"/>
    <w:rsid w:val="00166C05"/>
    <w:rsid w:val="00170884"/>
    <w:rsid w:val="00171E72"/>
    <w:rsid w:val="00171F86"/>
    <w:rsid w:val="0017266A"/>
    <w:rsid w:val="00177B6C"/>
    <w:rsid w:val="00180A8C"/>
    <w:rsid w:val="0018723F"/>
    <w:rsid w:val="001A2199"/>
    <w:rsid w:val="001A46B2"/>
    <w:rsid w:val="001A5F7D"/>
    <w:rsid w:val="001B1C98"/>
    <w:rsid w:val="001B7CEE"/>
    <w:rsid w:val="001C22BA"/>
    <w:rsid w:val="001C30CA"/>
    <w:rsid w:val="001C70B6"/>
    <w:rsid w:val="001D166F"/>
    <w:rsid w:val="001D5D4E"/>
    <w:rsid w:val="001D5D73"/>
    <w:rsid w:val="001E3A01"/>
    <w:rsid w:val="001F3585"/>
    <w:rsid w:val="001F38E1"/>
    <w:rsid w:val="002001DA"/>
    <w:rsid w:val="00202BA2"/>
    <w:rsid w:val="002052AD"/>
    <w:rsid w:val="00214697"/>
    <w:rsid w:val="00216057"/>
    <w:rsid w:val="00224E84"/>
    <w:rsid w:val="00225F55"/>
    <w:rsid w:val="002355BF"/>
    <w:rsid w:val="00235DBE"/>
    <w:rsid w:val="00237409"/>
    <w:rsid w:val="002403D3"/>
    <w:rsid w:val="0024311A"/>
    <w:rsid w:val="00245681"/>
    <w:rsid w:val="002467A6"/>
    <w:rsid w:val="00250060"/>
    <w:rsid w:val="00252958"/>
    <w:rsid w:val="00260CA3"/>
    <w:rsid w:val="00262902"/>
    <w:rsid w:val="002646E8"/>
    <w:rsid w:val="00273FDA"/>
    <w:rsid w:val="00274EA0"/>
    <w:rsid w:val="0027641C"/>
    <w:rsid w:val="00280720"/>
    <w:rsid w:val="00280EE7"/>
    <w:rsid w:val="00282112"/>
    <w:rsid w:val="002844CE"/>
    <w:rsid w:val="00284631"/>
    <w:rsid w:val="00287AE8"/>
    <w:rsid w:val="00290299"/>
    <w:rsid w:val="00291844"/>
    <w:rsid w:val="00292204"/>
    <w:rsid w:val="0029222B"/>
    <w:rsid w:val="002934B5"/>
    <w:rsid w:val="002A507B"/>
    <w:rsid w:val="002A65F7"/>
    <w:rsid w:val="002B21EF"/>
    <w:rsid w:val="002B4575"/>
    <w:rsid w:val="002B6485"/>
    <w:rsid w:val="002D07B0"/>
    <w:rsid w:val="002D221E"/>
    <w:rsid w:val="002D2CEA"/>
    <w:rsid w:val="002D3F7F"/>
    <w:rsid w:val="002D447B"/>
    <w:rsid w:val="002D5ABA"/>
    <w:rsid w:val="002D7748"/>
    <w:rsid w:val="002D7AFE"/>
    <w:rsid w:val="002E09E7"/>
    <w:rsid w:val="002E36E6"/>
    <w:rsid w:val="002E6E17"/>
    <w:rsid w:val="002F0145"/>
    <w:rsid w:val="0030215D"/>
    <w:rsid w:val="003026AF"/>
    <w:rsid w:val="00302A61"/>
    <w:rsid w:val="003127D6"/>
    <w:rsid w:val="003135E1"/>
    <w:rsid w:val="003160EF"/>
    <w:rsid w:val="003209E9"/>
    <w:rsid w:val="00323E87"/>
    <w:rsid w:val="00323EA6"/>
    <w:rsid w:val="00324F01"/>
    <w:rsid w:val="00326D76"/>
    <w:rsid w:val="00327A89"/>
    <w:rsid w:val="00331C8A"/>
    <w:rsid w:val="003320FC"/>
    <w:rsid w:val="00337232"/>
    <w:rsid w:val="003373F1"/>
    <w:rsid w:val="003410C2"/>
    <w:rsid w:val="00350C6E"/>
    <w:rsid w:val="00351426"/>
    <w:rsid w:val="00351A66"/>
    <w:rsid w:val="0035489D"/>
    <w:rsid w:val="003565D0"/>
    <w:rsid w:val="003649B7"/>
    <w:rsid w:val="003714DC"/>
    <w:rsid w:val="00372891"/>
    <w:rsid w:val="00372DB9"/>
    <w:rsid w:val="0037362C"/>
    <w:rsid w:val="003755C8"/>
    <w:rsid w:val="00383F81"/>
    <w:rsid w:val="00385FFD"/>
    <w:rsid w:val="003861DA"/>
    <w:rsid w:val="00392765"/>
    <w:rsid w:val="00397773"/>
    <w:rsid w:val="003A2BEF"/>
    <w:rsid w:val="003A6E8E"/>
    <w:rsid w:val="003A7C5B"/>
    <w:rsid w:val="003B6B8F"/>
    <w:rsid w:val="003B7246"/>
    <w:rsid w:val="003B735D"/>
    <w:rsid w:val="003C0E8D"/>
    <w:rsid w:val="003C4CF8"/>
    <w:rsid w:val="003C57D9"/>
    <w:rsid w:val="003C737A"/>
    <w:rsid w:val="003C7D4D"/>
    <w:rsid w:val="003D31D0"/>
    <w:rsid w:val="003E026F"/>
    <w:rsid w:val="003E0646"/>
    <w:rsid w:val="003E4040"/>
    <w:rsid w:val="003F0698"/>
    <w:rsid w:val="003F5582"/>
    <w:rsid w:val="003F5C8D"/>
    <w:rsid w:val="003F706F"/>
    <w:rsid w:val="004056F9"/>
    <w:rsid w:val="00407842"/>
    <w:rsid w:val="0041101E"/>
    <w:rsid w:val="00413CF4"/>
    <w:rsid w:val="00414925"/>
    <w:rsid w:val="004157A6"/>
    <w:rsid w:val="00417012"/>
    <w:rsid w:val="00417865"/>
    <w:rsid w:val="00420596"/>
    <w:rsid w:val="0042677B"/>
    <w:rsid w:val="0043032B"/>
    <w:rsid w:val="004312C7"/>
    <w:rsid w:val="004324DA"/>
    <w:rsid w:val="004326B5"/>
    <w:rsid w:val="00435A3C"/>
    <w:rsid w:val="00442A76"/>
    <w:rsid w:val="00446BA8"/>
    <w:rsid w:val="00447B11"/>
    <w:rsid w:val="004527CB"/>
    <w:rsid w:val="0045751B"/>
    <w:rsid w:val="00457BD0"/>
    <w:rsid w:val="00461378"/>
    <w:rsid w:val="00466ED2"/>
    <w:rsid w:val="004672F4"/>
    <w:rsid w:val="00476973"/>
    <w:rsid w:val="0048195C"/>
    <w:rsid w:val="00481F3D"/>
    <w:rsid w:val="004951D2"/>
    <w:rsid w:val="004A053A"/>
    <w:rsid w:val="004A0F2A"/>
    <w:rsid w:val="004A1540"/>
    <w:rsid w:val="004A3E90"/>
    <w:rsid w:val="004B2EAD"/>
    <w:rsid w:val="004B3EB1"/>
    <w:rsid w:val="004B6841"/>
    <w:rsid w:val="004C1AD8"/>
    <w:rsid w:val="004C1CD0"/>
    <w:rsid w:val="004C559C"/>
    <w:rsid w:val="004D262C"/>
    <w:rsid w:val="004E46D0"/>
    <w:rsid w:val="004E651C"/>
    <w:rsid w:val="004F117E"/>
    <w:rsid w:val="004F1FCC"/>
    <w:rsid w:val="004F52E7"/>
    <w:rsid w:val="004F60E0"/>
    <w:rsid w:val="004F6131"/>
    <w:rsid w:val="004F6CAC"/>
    <w:rsid w:val="00503C8B"/>
    <w:rsid w:val="0050418F"/>
    <w:rsid w:val="005056CA"/>
    <w:rsid w:val="00507729"/>
    <w:rsid w:val="00511506"/>
    <w:rsid w:val="00513AE2"/>
    <w:rsid w:val="00525FD0"/>
    <w:rsid w:val="005328E4"/>
    <w:rsid w:val="005346C3"/>
    <w:rsid w:val="0053652B"/>
    <w:rsid w:val="005374A5"/>
    <w:rsid w:val="005379AE"/>
    <w:rsid w:val="0055438E"/>
    <w:rsid w:val="005571CA"/>
    <w:rsid w:val="005626BE"/>
    <w:rsid w:val="00573A31"/>
    <w:rsid w:val="00577B37"/>
    <w:rsid w:val="00586C15"/>
    <w:rsid w:val="00591836"/>
    <w:rsid w:val="0059419C"/>
    <w:rsid w:val="0059425F"/>
    <w:rsid w:val="0059600E"/>
    <w:rsid w:val="005A580A"/>
    <w:rsid w:val="005A653A"/>
    <w:rsid w:val="005B2A9B"/>
    <w:rsid w:val="005B4453"/>
    <w:rsid w:val="005B5547"/>
    <w:rsid w:val="005C241F"/>
    <w:rsid w:val="005C2EB6"/>
    <w:rsid w:val="005C7E05"/>
    <w:rsid w:val="005D16DE"/>
    <w:rsid w:val="005E02EF"/>
    <w:rsid w:val="005E1D87"/>
    <w:rsid w:val="005E738C"/>
    <w:rsid w:val="005E7A5E"/>
    <w:rsid w:val="005F2D2D"/>
    <w:rsid w:val="005F5AA5"/>
    <w:rsid w:val="005F6191"/>
    <w:rsid w:val="00602D53"/>
    <w:rsid w:val="00613314"/>
    <w:rsid w:val="00614292"/>
    <w:rsid w:val="006325DB"/>
    <w:rsid w:val="00634A1B"/>
    <w:rsid w:val="00637E07"/>
    <w:rsid w:val="00640398"/>
    <w:rsid w:val="00642635"/>
    <w:rsid w:val="00644E0A"/>
    <w:rsid w:val="00647322"/>
    <w:rsid w:val="00647BEC"/>
    <w:rsid w:val="00650ABE"/>
    <w:rsid w:val="00650CD5"/>
    <w:rsid w:val="0066336E"/>
    <w:rsid w:val="006638CA"/>
    <w:rsid w:val="0066471C"/>
    <w:rsid w:val="0066752D"/>
    <w:rsid w:val="0067461A"/>
    <w:rsid w:val="0068195C"/>
    <w:rsid w:val="00683493"/>
    <w:rsid w:val="006835EC"/>
    <w:rsid w:val="00684C6C"/>
    <w:rsid w:val="00687897"/>
    <w:rsid w:val="006907BD"/>
    <w:rsid w:val="006931A5"/>
    <w:rsid w:val="00697AD6"/>
    <w:rsid w:val="006A0472"/>
    <w:rsid w:val="006B04A2"/>
    <w:rsid w:val="006B1B4B"/>
    <w:rsid w:val="006B3DCA"/>
    <w:rsid w:val="006C32B4"/>
    <w:rsid w:val="006C6FC1"/>
    <w:rsid w:val="006D42EA"/>
    <w:rsid w:val="006D5BBF"/>
    <w:rsid w:val="006D7E08"/>
    <w:rsid w:val="006E4424"/>
    <w:rsid w:val="006E77D6"/>
    <w:rsid w:val="006E7C07"/>
    <w:rsid w:val="006F1F41"/>
    <w:rsid w:val="006F261B"/>
    <w:rsid w:val="006F31CE"/>
    <w:rsid w:val="006F3E67"/>
    <w:rsid w:val="00706C99"/>
    <w:rsid w:val="00707C44"/>
    <w:rsid w:val="00710249"/>
    <w:rsid w:val="00717674"/>
    <w:rsid w:val="00722B0B"/>
    <w:rsid w:val="007237DB"/>
    <w:rsid w:val="007309B0"/>
    <w:rsid w:val="00730DC6"/>
    <w:rsid w:val="00732304"/>
    <w:rsid w:val="00732B35"/>
    <w:rsid w:val="00734ED5"/>
    <w:rsid w:val="00736080"/>
    <w:rsid w:val="0075031E"/>
    <w:rsid w:val="00750F77"/>
    <w:rsid w:val="00754466"/>
    <w:rsid w:val="0075568A"/>
    <w:rsid w:val="00761859"/>
    <w:rsid w:val="00762600"/>
    <w:rsid w:val="007639CF"/>
    <w:rsid w:val="00764465"/>
    <w:rsid w:val="00771A74"/>
    <w:rsid w:val="00771BAF"/>
    <w:rsid w:val="00771D4B"/>
    <w:rsid w:val="00772C77"/>
    <w:rsid w:val="007818F1"/>
    <w:rsid w:val="00781990"/>
    <w:rsid w:val="00783E91"/>
    <w:rsid w:val="007849B8"/>
    <w:rsid w:val="00785B15"/>
    <w:rsid w:val="00791508"/>
    <w:rsid w:val="00796CF1"/>
    <w:rsid w:val="00796EE0"/>
    <w:rsid w:val="00797822"/>
    <w:rsid w:val="007B0158"/>
    <w:rsid w:val="007B1AC2"/>
    <w:rsid w:val="007B1C9A"/>
    <w:rsid w:val="007B5064"/>
    <w:rsid w:val="007B64A5"/>
    <w:rsid w:val="007C0B06"/>
    <w:rsid w:val="007C5ED4"/>
    <w:rsid w:val="007D39C1"/>
    <w:rsid w:val="007D4E03"/>
    <w:rsid w:val="007E3491"/>
    <w:rsid w:val="007E46DF"/>
    <w:rsid w:val="007E5792"/>
    <w:rsid w:val="007F5BE9"/>
    <w:rsid w:val="00803000"/>
    <w:rsid w:val="00804F95"/>
    <w:rsid w:val="00807E2F"/>
    <w:rsid w:val="008157D0"/>
    <w:rsid w:val="0081643C"/>
    <w:rsid w:val="00822327"/>
    <w:rsid w:val="008223B8"/>
    <w:rsid w:val="0082517E"/>
    <w:rsid w:val="00825E35"/>
    <w:rsid w:val="00825FB8"/>
    <w:rsid w:val="00830D27"/>
    <w:rsid w:val="00845793"/>
    <w:rsid w:val="008540E3"/>
    <w:rsid w:val="00857008"/>
    <w:rsid w:val="00857897"/>
    <w:rsid w:val="0086526D"/>
    <w:rsid w:val="008668D7"/>
    <w:rsid w:val="008679F5"/>
    <w:rsid w:val="0087135C"/>
    <w:rsid w:val="00874F13"/>
    <w:rsid w:val="00877AC4"/>
    <w:rsid w:val="0088495F"/>
    <w:rsid w:val="00885E0F"/>
    <w:rsid w:val="008860C7"/>
    <w:rsid w:val="00886B27"/>
    <w:rsid w:val="0089012A"/>
    <w:rsid w:val="00891DF4"/>
    <w:rsid w:val="0089519F"/>
    <w:rsid w:val="00896B27"/>
    <w:rsid w:val="008A090E"/>
    <w:rsid w:val="008A4E62"/>
    <w:rsid w:val="008A53B0"/>
    <w:rsid w:val="008B36EC"/>
    <w:rsid w:val="008B78EE"/>
    <w:rsid w:val="008C27B3"/>
    <w:rsid w:val="008D01DD"/>
    <w:rsid w:val="008D04D9"/>
    <w:rsid w:val="008D7F38"/>
    <w:rsid w:val="008E268A"/>
    <w:rsid w:val="008E5383"/>
    <w:rsid w:val="008E751C"/>
    <w:rsid w:val="00905977"/>
    <w:rsid w:val="00906FB0"/>
    <w:rsid w:val="00915FB4"/>
    <w:rsid w:val="009176DA"/>
    <w:rsid w:val="00920FA0"/>
    <w:rsid w:val="00930F92"/>
    <w:rsid w:val="009323EC"/>
    <w:rsid w:val="009341B3"/>
    <w:rsid w:val="00934BA1"/>
    <w:rsid w:val="00936DD1"/>
    <w:rsid w:val="00937002"/>
    <w:rsid w:val="0095148E"/>
    <w:rsid w:val="0095341C"/>
    <w:rsid w:val="00955ABE"/>
    <w:rsid w:val="00955BA6"/>
    <w:rsid w:val="00957208"/>
    <w:rsid w:val="00960E21"/>
    <w:rsid w:val="0096359D"/>
    <w:rsid w:val="009676F9"/>
    <w:rsid w:val="0096779D"/>
    <w:rsid w:val="00967A72"/>
    <w:rsid w:val="00967CE5"/>
    <w:rsid w:val="0097043E"/>
    <w:rsid w:val="00975250"/>
    <w:rsid w:val="00975CB3"/>
    <w:rsid w:val="00982182"/>
    <w:rsid w:val="0098225E"/>
    <w:rsid w:val="00982631"/>
    <w:rsid w:val="009917EE"/>
    <w:rsid w:val="00991EFE"/>
    <w:rsid w:val="00992551"/>
    <w:rsid w:val="009927F1"/>
    <w:rsid w:val="00993352"/>
    <w:rsid w:val="009A0200"/>
    <w:rsid w:val="009A07F3"/>
    <w:rsid w:val="009A10BE"/>
    <w:rsid w:val="009A2021"/>
    <w:rsid w:val="009A32A9"/>
    <w:rsid w:val="009A5917"/>
    <w:rsid w:val="009A6BED"/>
    <w:rsid w:val="009B2217"/>
    <w:rsid w:val="009B4757"/>
    <w:rsid w:val="009B4B0B"/>
    <w:rsid w:val="009B5574"/>
    <w:rsid w:val="009B7B7A"/>
    <w:rsid w:val="009C227B"/>
    <w:rsid w:val="009C22F4"/>
    <w:rsid w:val="009C36D8"/>
    <w:rsid w:val="009E0658"/>
    <w:rsid w:val="009E087E"/>
    <w:rsid w:val="009E131A"/>
    <w:rsid w:val="009E2361"/>
    <w:rsid w:val="009E3E33"/>
    <w:rsid w:val="009E5868"/>
    <w:rsid w:val="009E5AAD"/>
    <w:rsid w:val="009F1DBD"/>
    <w:rsid w:val="009F7214"/>
    <w:rsid w:val="00A001BA"/>
    <w:rsid w:val="00A01E28"/>
    <w:rsid w:val="00A1071E"/>
    <w:rsid w:val="00A127FD"/>
    <w:rsid w:val="00A15DF5"/>
    <w:rsid w:val="00A16C80"/>
    <w:rsid w:val="00A234CD"/>
    <w:rsid w:val="00A24C78"/>
    <w:rsid w:val="00A31309"/>
    <w:rsid w:val="00A33C0E"/>
    <w:rsid w:val="00A3649D"/>
    <w:rsid w:val="00A412C7"/>
    <w:rsid w:val="00A44373"/>
    <w:rsid w:val="00A4643E"/>
    <w:rsid w:val="00A53250"/>
    <w:rsid w:val="00A532FF"/>
    <w:rsid w:val="00A53C86"/>
    <w:rsid w:val="00A60BE5"/>
    <w:rsid w:val="00A60FC7"/>
    <w:rsid w:val="00A63591"/>
    <w:rsid w:val="00A63D7D"/>
    <w:rsid w:val="00A64347"/>
    <w:rsid w:val="00A6639E"/>
    <w:rsid w:val="00A664FF"/>
    <w:rsid w:val="00A779ED"/>
    <w:rsid w:val="00A779EF"/>
    <w:rsid w:val="00A77E7B"/>
    <w:rsid w:val="00A80236"/>
    <w:rsid w:val="00A946D1"/>
    <w:rsid w:val="00A94D6F"/>
    <w:rsid w:val="00A9581B"/>
    <w:rsid w:val="00AA67FF"/>
    <w:rsid w:val="00AA6AF7"/>
    <w:rsid w:val="00AB4331"/>
    <w:rsid w:val="00AC2946"/>
    <w:rsid w:val="00AC493D"/>
    <w:rsid w:val="00AD2705"/>
    <w:rsid w:val="00AD28BF"/>
    <w:rsid w:val="00AD667B"/>
    <w:rsid w:val="00AD7FDA"/>
    <w:rsid w:val="00AE1C57"/>
    <w:rsid w:val="00AE5A5D"/>
    <w:rsid w:val="00AF6D06"/>
    <w:rsid w:val="00B02D5A"/>
    <w:rsid w:val="00B04635"/>
    <w:rsid w:val="00B05EDD"/>
    <w:rsid w:val="00B05F5E"/>
    <w:rsid w:val="00B07A82"/>
    <w:rsid w:val="00B137F7"/>
    <w:rsid w:val="00B13E86"/>
    <w:rsid w:val="00B208D1"/>
    <w:rsid w:val="00B216D1"/>
    <w:rsid w:val="00B216E5"/>
    <w:rsid w:val="00B22F7C"/>
    <w:rsid w:val="00B24891"/>
    <w:rsid w:val="00B26BBC"/>
    <w:rsid w:val="00B355FD"/>
    <w:rsid w:val="00B35E01"/>
    <w:rsid w:val="00B3664B"/>
    <w:rsid w:val="00B370CB"/>
    <w:rsid w:val="00B40AB9"/>
    <w:rsid w:val="00B46C39"/>
    <w:rsid w:val="00B512EE"/>
    <w:rsid w:val="00B51A16"/>
    <w:rsid w:val="00B544CC"/>
    <w:rsid w:val="00B5747D"/>
    <w:rsid w:val="00B607A3"/>
    <w:rsid w:val="00B63796"/>
    <w:rsid w:val="00B724F2"/>
    <w:rsid w:val="00B73ABC"/>
    <w:rsid w:val="00B73D34"/>
    <w:rsid w:val="00B765C8"/>
    <w:rsid w:val="00B80FD0"/>
    <w:rsid w:val="00B902EF"/>
    <w:rsid w:val="00BA3F97"/>
    <w:rsid w:val="00BA597D"/>
    <w:rsid w:val="00BA62BF"/>
    <w:rsid w:val="00BB0516"/>
    <w:rsid w:val="00BB32C7"/>
    <w:rsid w:val="00BC4731"/>
    <w:rsid w:val="00BD47A1"/>
    <w:rsid w:val="00BD6246"/>
    <w:rsid w:val="00BE0504"/>
    <w:rsid w:val="00BE30EA"/>
    <w:rsid w:val="00BE44BB"/>
    <w:rsid w:val="00BF6D9B"/>
    <w:rsid w:val="00BF74E9"/>
    <w:rsid w:val="00C00360"/>
    <w:rsid w:val="00C023DA"/>
    <w:rsid w:val="00C02A3C"/>
    <w:rsid w:val="00C066EA"/>
    <w:rsid w:val="00C125BE"/>
    <w:rsid w:val="00C12710"/>
    <w:rsid w:val="00C1347F"/>
    <w:rsid w:val="00C302A3"/>
    <w:rsid w:val="00C32210"/>
    <w:rsid w:val="00C32E71"/>
    <w:rsid w:val="00C60434"/>
    <w:rsid w:val="00C633D0"/>
    <w:rsid w:val="00C636BF"/>
    <w:rsid w:val="00C64BDC"/>
    <w:rsid w:val="00C70963"/>
    <w:rsid w:val="00C73A24"/>
    <w:rsid w:val="00C75B0A"/>
    <w:rsid w:val="00C76005"/>
    <w:rsid w:val="00C84751"/>
    <w:rsid w:val="00C870D0"/>
    <w:rsid w:val="00C90BE0"/>
    <w:rsid w:val="00C927BD"/>
    <w:rsid w:val="00C9376E"/>
    <w:rsid w:val="00C9529E"/>
    <w:rsid w:val="00C97069"/>
    <w:rsid w:val="00CA6691"/>
    <w:rsid w:val="00CB0C50"/>
    <w:rsid w:val="00CB21FC"/>
    <w:rsid w:val="00CB22EC"/>
    <w:rsid w:val="00CB6B35"/>
    <w:rsid w:val="00CB7E28"/>
    <w:rsid w:val="00CC15D9"/>
    <w:rsid w:val="00CC59E5"/>
    <w:rsid w:val="00CC7514"/>
    <w:rsid w:val="00CD03A5"/>
    <w:rsid w:val="00CD0A9A"/>
    <w:rsid w:val="00CD4283"/>
    <w:rsid w:val="00CD526B"/>
    <w:rsid w:val="00CE3B12"/>
    <w:rsid w:val="00CE5371"/>
    <w:rsid w:val="00CE60A0"/>
    <w:rsid w:val="00CF2006"/>
    <w:rsid w:val="00CF6D3F"/>
    <w:rsid w:val="00CF6ED2"/>
    <w:rsid w:val="00D06C5F"/>
    <w:rsid w:val="00D07E09"/>
    <w:rsid w:val="00D130C2"/>
    <w:rsid w:val="00D14091"/>
    <w:rsid w:val="00D21569"/>
    <w:rsid w:val="00D2450A"/>
    <w:rsid w:val="00D257D1"/>
    <w:rsid w:val="00D32D12"/>
    <w:rsid w:val="00D32FF0"/>
    <w:rsid w:val="00D34ED1"/>
    <w:rsid w:val="00D355D4"/>
    <w:rsid w:val="00D45338"/>
    <w:rsid w:val="00D457D3"/>
    <w:rsid w:val="00D51CB5"/>
    <w:rsid w:val="00D51EBC"/>
    <w:rsid w:val="00D54943"/>
    <w:rsid w:val="00D54B89"/>
    <w:rsid w:val="00D54ED3"/>
    <w:rsid w:val="00D560F2"/>
    <w:rsid w:val="00D57EFE"/>
    <w:rsid w:val="00D601C8"/>
    <w:rsid w:val="00D66C9C"/>
    <w:rsid w:val="00D70DCA"/>
    <w:rsid w:val="00D729BE"/>
    <w:rsid w:val="00D77C7D"/>
    <w:rsid w:val="00D82E99"/>
    <w:rsid w:val="00D83811"/>
    <w:rsid w:val="00D918E9"/>
    <w:rsid w:val="00D9495B"/>
    <w:rsid w:val="00D94C8E"/>
    <w:rsid w:val="00DA3127"/>
    <w:rsid w:val="00DA3458"/>
    <w:rsid w:val="00DA73A2"/>
    <w:rsid w:val="00DB260D"/>
    <w:rsid w:val="00DB2888"/>
    <w:rsid w:val="00DB58E1"/>
    <w:rsid w:val="00DC6DE4"/>
    <w:rsid w:val="00DD55C9"/>
    <w:rsid w:val="00DD6E50"/>
    <w:rsid w:val="00DE481C"/>
    <w:rsid w:val="00DF0795"/>
    <w:rsid w:val="00DF3DFC"/>
    <w:rsid w:val="00E005AD"/>
    <w:rsid w:val="00E01C83"/>
    <w:rsid w:val="00E02187"/>
    <w:rsid w:val="00E077E7"/>
    <w:rsid w:val="00E13C45"/>
    <w:rsid w:val="00E1618A"/>
    <w:rsid w:val="00E22452"/>
    <w:rsid w:val="00E309F3"/>
    <w:rsid w:val="00E3431C"/>
    <w:rsid w:val="00E34827"/>
    <w:rsid w:val="00E4034D"/>
    <w:rsid w:val="00E4589F"/>
    <w:rsid w:val="00E46060"/>
    <w:rsid w:val="00E50FC2"/>
    <w:rsid w:val="00E51CAC"/>
    <w:rsid w:val="00E52A78"/>
    <w:rsid w:val="00E532C8"/>
    <w:rsid w:val="00E54649"/>
    <w:rsid w:val="00E56A2C"/>
    <w:rsid w:val="00E67568"/>
    <w:rsid w:val="00E72532"/>
    <w:rsid w:val="00E73E70"/>
    <w:rsid w:val="00E74ABE"/>
    <w:rsid w:val="00E779EA"/>
    <w:rsid w:val="00E81A49"/>
    <w:rsid w:val="00E82EF3"/>
    <w:rsid w:val="00E84CDC"/>
    <w:rsid w:val="00E9621B"/>
    <w:rsid w:val="00E97EFE"/>
    <w:rsid w:val="00EA09A6"/>
    <w:rsid w:val="00EA239E"/>
    <w:rsid w:val="00EA3A00"/>
    <w:rsid w:val="00EA6040"/>
    <w:rsid w:val="00EB147F"/>
    <w:rsid w:val="00EB7D0F"/>
    <w:rsid w:val="00EC0A48"/>
    <w:rsid w:val="00EC353A"/>
    <w:rsid w:val="00EE0123"/>
    <w:rsid w:val="00EE23C2"/>
    <w:rsid w:val="00EE5DA3"/>
    <w:rsid w:val="00EF14B3"/>
    <w:rsid w:val="00EF31AF"/>
    <w:rsid w:val="00EF5585"/>
    <w:rsid w:val="00EF7DE0"/>
    <w:rsid w:val="00F07E07"/>
    <w:rsid w:val="00F14409"/>
    <w:rsid w:val="00F1488B"/>
    <w:rsid w:val="00F16D94"/>
    <w:rsid w:val="00F176AD"/>
    <w:rsid w:val="00F24500"/>
    <w:rsid w:val="00F255F7"/>
    <w:rsid w:val="00F27FD2"/>
    <w:rsid w:val="00F30E45"/>
    <w:rsid w:val="00F43B7B"/>
    <w:rsid w:val="00F44066"/>
    <w:rsid w:val="00F44966"/>
    <w:rsid w:val="00F524EC"/>
    <w:rsid w:val="00F56091"/>
    <w:rsid w:val="00F56323"/>
    <w:rsid w:val="00F60672"/>
    <w:rsid w:val="00F61C8E"/>
    <w:rsid w:val="00F623B3"/>
    <w:rsid w:val="00F65E2E"/>
    <w:rsid w:val="00F67BBF"/>
    <w:rsid w:val="00F703F8"/>
    <w:rsid w:val="00F71F8A"/>
    <w:rsid w:val="00F74537"/>
    <w:rsid w:val="00F80DBB"/>
    <w:rsid w:val="00F847E7"/>
    <w:rsid w:val="00F879F7"/>
    <w:rsid w:val="00F93507"/>
    <w:rsid w:val="00F9376A"/>
    <w:rsid w:val="00FA1ECA"/>
    <w:rsid w:val="00FA233D"/>
    <w:rsid w:val="00FA300C"/>
    <w:rsid w:val="00FA4BBC"/>
    <w:rsid w:val="00FC1527"/>
    <w:rsid w:val="00FC6DA3"/>
    <w:rsid w:val="00FC74FB"/>
    <w:rsid w:val="00FD1AAB"/>
    <w:rsid w:val="00FD271B"/>
    <w:rsid w:val="00FD3BD1"/>
    <w:rsid w:val="00FD7EA6"/>
    <w:rsid w:val="00FE11E0"/>
    <w:rsid w:val="00FE3BE5"/>
    <w:rsid w:val="00FF28E5"/>
    <w:rsid w:val="00FF4C61"/>
    <w:rsid w:val="00FF6E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Straight Arrow Connector 3"/>
      </o:rules>
    </o:shapelayout>
  </w:shapeDefaults>
  <w:decimalSymbol w:val=","/>
  <w:listSeparator w:val=","/>
  <w14:docId w14:val="142DB517"/>
  <w15:docId w15:val="{42E72B53-11E1-470F-9C94-F12DB1CCC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73FDA"/>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rsid w:val="00273FDA"/>
    <w:pPr>
      <w:keepNext/>
      <w:keepLines/>
      <w:spacing w:before="480" w:after="120"/>
    </w:pPr>
    <w:rPr>
      <w:b/>
      <w:sz w:val="48"/>
      <w:szCs w:val="48"/>
    </w:rPr>
  </w:style>
  <w:style w:type="paragraph" w:styleId="Heading2">
    <w:name w:val="heading 2"/>
    <w:basedOn w:val="Normal"/>
    <w:next w:val="Normal"/>
    <w:uiPriority w:val="9"/>
    <w:qFormat/>
    <w:rsid w:val="00273FDA"/>
    <w:pPr>
      <w:keepNext/>
      <w:spacing w:before="240" w:after="60"/>
      <w:outlineLvl w:val="1"/>
    </w:pPr>
    <w:rPr>
      <w:rFonts w:ascii="Cambria" w:hAnsi="Cambria"/>
      <w:b/>
      <w:bCs/>
      <w:i/>
      <w:iCs/>
      <w:sz w:val="28"/>
      <w:szCs w:val="28"/>
    </w:rPr>
  </w:style>
  <w:style w:type="paragraph" w:styleId="Heading3">
    <w:name w:val="heading 3"/>
    <w:basedOn w:val="Normal"/>
    <w:next w:val="Normal"/>
    <w:rsid w:val="00273FDA"/>
    <w:pPr>
      <w:keepNext/>
      <w:keepLines/>
      <w:spacing w:before="280" w:after="80"/>
      <w:outlineLvl w:val="2"/>
    </w:pPr>
    <w:rPr>
      <w:b/>
      <w:sz w:val="28"/>
      <w:szCs w:val="28"/>
    </w:rPr>
  </w:style>
  <w:style w:type="paragraph" w:styleId="Heading4">
    <w:name w:val="heading 4"/>
    <w:basedOn w:val="Normal"/>
    <w:next w:val="Normal"/>
    <w:rsid w:val="00273FDA"/>
    <w:pPr>
      <w:keepNext/>
      <w:keepLines/>
      <w:spacing w:before="240" w:after="40"/>
      <w:outlineLvl w:val="3"/>
    </w:pPr>
    <w:rPr>
      <w:b/>
    </w:rPr>
  </w:style>
  <w:style w:type="paragraph" w:styleId="Heading5">
    <w:name w:val="heading 5"/>
    <w:basedOn w:val="Normal"/>
    <w:next w:val="Normal"/>
    <w:rsid w:val="00273FDA"/>
    <w:pPr>
      <w:keepNext/>
      <w:keepLines/>
      <w:spacing w:before="220" w:after="40"/>
      <w:outlineLvl w:val="4"/>
    </w:pPr>
    <w:rPr>
      <w:b/>
      <w:sz w:val="22"/>
      <w:szCs w:val="22"/>
    </w:rPr>
  </w:style>
  <w:style w:type="paragraph" w:styleId="Heading6">
    <w:name w:val="heading 6"/>
    <w:basedOn w:val="Normal"/>
    <w:next w:val="Normal"/>
    <w:rsid w:val="00273FD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73FDA"/>
    <w:pPr>
      <w:keepNext/>
      <w:keepLines/>
      <w:spacing w:before="480" w:after="120"/>
    </w:pPr>
    <w:rPr>
      <w:b/>
      <w:sz w:val="72"/>
      <w:szCs w:val="72"/>
    </w:rPr>
  </w:style>
  <w:style w:type="paragraph" w:styleId="Footer">
    <w:name w:val="footer"/>
    <w:basedOn w:val="Normal"/>
    <w:uiPriority w:val="99"/>
    <w:rsid w:val="00273FDA"/>
    <w:pPr>
      <w:tabs>
        <w:tab w:val="center" w:pos="4320"/>
        <w:tab w:val="right" w:pos="8640"/>
      </w:tabs>
    </w:pPr>
  </w:style>
  <w:style w:type="character" w:customStyle="1" w:styleId="FooterChar">
    <w:name w:val="Footer Char"/>
    <w:uiPriority w:val="99"/>
    <w:rsid w:val="00273FDA"/>
    <w:rPr>
      <w:rFonts w:ascii="Times New Roman" w:eastAsia="Times New Roman" w:hAnsi="Times New Roman" w:cs="Times New Roman"/>
      <w:w w:val="100"/>
      <w:position w:val="-1"/>
      <w:sz w:val="24"/>
      <w:szCs w:val="24"/>
      <w:effect w:val="none"/>
      <w:vertAlign w:val="baseline"/>
      <w:cs w:val="0"/>
      <w:em w:val="none"/>
    </w:rPr>
  </w:style>
  <w:style w:type="paragraph" w:styleId="Header">
    <w:name w:val="header"/>
    <w:basedOn w:val="Normal"/>
    <w:qFormat/>
    <w:rsid w:val="00273FDA"/>
    <w:pPr>
      <w:tabs>
        <w:tab w:val="center" w:pos="4680"/>
        <w:tab w:val="right" w:pos="9360"/>
      </w:tabs>
    </w:pPr>
  </w:style>
  <w:style w:type="character" w:customStyle="1" w:styleId="HeaderChar">
    <w:name w:val="Header Char"/>
    <w:rsid w:val="00273FDA"/>
    <w:rPr>
      <w:rFonts w:ascii="Times New Roman" w:eastAsia="Times New Roman" w:hAnsi="Times New Roman" w:cs="Times New Roman"/>
      <w:w w:val="100"/>
      <w:position w:val="-1"/>
      <w:sz w:val="24"/>
      <w:szCs w:val="24"/>
      <w:effect w:val="none"/>
      <w:vertAlign w:val="baseline"/>
      <w:cs w:val="0"/>
      <w:em w:val="none"/>
    </w:rPr>
  </w:style>
  <w:style w:type="table" w:styleId="TableGrid">
    <w:name w:val="Table Grid"/>
    <w:basedOn w:val="TableNormal"/>
    <w:rsid w:val="00273FDA"/>
    <w:pPr>
      <w:suppressAutoHyphens/>
      <w:ind w:leftChars="-1" w:left="-1" w:hangingChars="1" w:hanging="1"/>
      <w:textDirection w:val="btLr"/>
      <w:textAlignment w:val="top"/>
      <w:outlineLvl w:val="0"/>
    </w:pPr>
    <w:rPr>
      <w:rFonts w:eastAsia="Calibri"/>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273FDA"/>
    <w:rPr>
      <w:color w:val="0563C1"/>
      <w:w w:val="100"/>
      <w:position w:val="-1"/>
      <w:u w:val="single"/>
      <w:effect w:val="none"/>
      <w:vertAlign w:val="baseline"/>
      <w:cs w:val="0"/>
      <w:em w:val="none"/>
    </w:rPr>
  </w:style>
  <w:style w:type="paragraph" w:styleId="BalloonText">
    <w:name w:val="Balloon Text"/>
    <w:basedOn w:val="Normal"/>
    <w:qFormat/>
    <w:rsid w:val="00273FDA"/>
    <w:rPr>
      <w:rFonts w:ascii="Segoe UI" w:hAnsi="Segoe UI"/>
      <w:sz w:val="18"/>
      <w:szCs w:val="18"/>
    </w:rPr>
  </w:style>
  <w:style w:type="character" w:customStyle="1" w:styleId="BalloonTextChar">
    <w:name w:val="Balloon Text Char"/>
    <w:rsid w:val="00273FDA"/>
    <w:rPr>
      <w:rFonts w:ascii="Segoe UI" w:eastAsia="Times New Roman" w:hAnsi="Segoe UI" w:cs="Segoe UI"/>
      <w:w w:val="100"/>
      <w:position w:val="-1"/>
      <w:sz w:val="18"/>
      <w:szCs w:val="18"/>
      <w:effect w:val="none"/>
      <w:vertAlign w:val="baseline"/>
      <w:cs w:val="0"/>
      <w:em w:val="none"/>
    </w:rPr>
  </w:style>
  <w:style w:type="character" w:customStyle="1" w:styleId="link">
    <w:name w:val="link"/>
    <w:basedOn w:val="DefaultParagraphFont"/>
    <w:rsid w:val="00273FDA"/>
    <w:rPr>
      <w:w w:val="100"/>
      <w:position w:val="-1"/>
      <w:effect w:val="none"/>
      <w:vertAlign w:val="baseline"/>
      <w:cs w:val="0"/>
      <w:em w:val="none"/>
    </w:rPr>
  </w:style>
  <w:style w:type="character" w:customStyle="1" w:styleId="apple-converted-space">
    <w:name w:val="apple-converted-space"/>
    <w:rsid w:val="00273FDA"/>
    <w:rPr>
      <w:w w:val="100"/>
      <w:position w:val="-1"/>
      <w:effect w:val="none"/>
      <w:vertAlign w:val="baseline"/>
      <w:cs w:val="0"/>
      <w:em w:val="none"/>
    </w:rPr>
  </w:style>
  <w:style w:type="paragraph" w:styleId="NormalWeb">
    <w:name w:val="Normal (Web)"/>
    <w:basedOn w:val="Normal"/>
    <w:link w:val="NormalWebChar"/>
    <w:uiPriority w:val="99"/>
    <w:qFormat/>
    <w:rsid w:val="00273FDA"/>
    <w:pPr>
      <w:spacing w:before="100" w:beforeAutospacing="1" w:after="100" w:afterAutospacing="1"/>
    </w:pPr>
  </w:style>
  <w:style w:type="character" w:styleId="Strong">
    <w:name w:val="Strong"/>
    <w:rsid w:val="00273FDA"/>
    <w:rPr>
      <w:b/>
      <w:bCs/>
      <w:w w:val="100"/>
      <w:position w:val="-1"/>
      <w:effect w:val="none"/>
      <w:vertAlign w:val="baseline"/>
      <w:cs w:val="0"/>
      <w:em w:val="none"/>
    </w:rPr>
  </w:style>
  <w:style w:type="paragraph" w:styleId="FootnoteText">
    <w:name w:val="footnote text"/>
    <w:basedOn w:val="Normal"/>
    <w:qFormat/>
    <w:rsid w:val="00273FDA"/>
    <w:rPr>
      <w:sz w:val="20"/>
      <w:szCs w:val="20"/>
    </w:rPr>
  </w:style>
  <w:style w:type="character" w:customStyle="1" w:styleId="FootnoteTextChar">
    <w:name w:val="Footnote Text Char"/>
    <w:rsid w:val="00273FDA"/>
    <w:rPr>
      <w:rFonts w:ascii="Times New Roman" w:eastAsia="Times New Roman" w:hAnsi="Times New Roman" w:cs="Times New Roman"/>
      <w:w w:val="100"/>
      <w:position w:val="-1"/>
      <w:sz w:val="20"/>
      <w:szCs w:val="20"/>
      <w:effect w:val="none"/>
      <w:vertAlign w:val="baseline"/>
      <w:cs w:val="0"/>
      <w:em w:val="none"/>
    </w:rPr>
  </w:style>
  <w:style w:type="character" w:styleId="FootnoteReference">
    <w:name w:val="footnote reference"/>
    <w:qFormat/>
    <w:rsid w:val="00273FDA"/>
    <w:rPr>
      <w:w w:val="100"/>
      <w:position w:val="-1"/>
      <w:effect w:val="none"/>
      <w:vertAlign w:val="superscript"/>
      <w:cs w:val="0"/>
      <w:em w:val="none"/>
    </w:rPr>
  </w:style>
  <w:style w:type="character" w:customStyle="1" w:styleId="Heading2Char">
    <w:name w:val="Heading 2 Char"/>
    <w:uiPriority w:val="9"/>
    <w:rsid w:val="00273FDA"/>
    <w:rPr>
      <w:rFonts w:ascii="Cambria" w:eastAsia="Times New Roman" w:hAnsi="Cambria"/>
      <w:b/>
      <w:bCs/>
      <w:i/>
      <w:iCs/>
      <w:w w:val="100"/>
      <w:position w:val="-1"/>
      <w:sz w:val="28"/>
      <w:szCs w:val="28"/>
      <w:effect w:val="none"/>
      <w:vertAlign w:val="baseline"/>
      <w:cs w:val="0"/>
      <w:em w:val="none"/>
    </w:rPr>
  </w:style>
  <w:style w:type="paragraph" w:styleId="BodyText2">
    <w:name w:val="Body Text 2"/>
    <w:basedOn w:val="Normal"/>
    <w:rsid w:val="00273FDA"/>
    <w:pPr>
      <w:suppressAutoHyphens w:val="0"/>
      <w:spacing w:after="120" w:line="480" w:lineRule="auto"/>
    </w:pPr>
    <w:rPr>
      <w:lang w:eastAsia="ar-SA"/>
    </w:rPr>
  </w:style>
  <w:style w:type="character" w:customStyle="1" w:styleId="BodyText2Char">
    <w:name w:val="Body Text 2 Char"/>
    <w:rsid w:val="00273FDA"/>
    <w:rPr>
      <w:rFonts w:ascii="Times New Roman" w:eastAsia="Times New Roman" w:hAnsi="Times New Roman"/>
      <w:w w:val="100"/>
      <w:position w:val="-1"/>
      <w:sz w:val="24"/>
      <w:szCs w:val="24"/>
      <w:effect w:val="none"/>
      <w:vertAlign w:val="baseline"/>
      <w:cs w:val="0"/>
      <w:em w:val="none"/>
      <w:lang w:eastAsia="ar-SA"/>
    </w:rPr>
  </w:style>
  <w:style w:type="paragraph" w:styleId="NoSpacing">
    <w:name w:val="No Spacing"/>
    <w:rsid w:val="00273FDA"/>
    <w:pPr>
      <w:suppressAutoHyphens/>
      <w:spacing w:line="1" w:lineRule="atLeast"/>
      <w:ind w:leftChars="-1" w:left="-1" w:hangingChars="1" w:hanging="1"/>
      <w:textDirection w:val="btLr"/>
      <w:textAlignment w:val="top"/>
      <w:outlineLvl w:val="0"/>
    </w:pPr>
    <w:rPr>
      <w:position w:val="-1"/>
    </w:rPr>
  </w:style>
  <w:style w:type="paragraph" w:styleId="Subtitle">
    <w:name w:val="Subtitle"/>
    <w:basedOn w:val="Normal"/>
    <w:next w:val="Normal"/>
    <w:rsid w:val="00273FDA"/>
    <w:pPr>
      <w:keepNext/>
      <w:keepLines/>
      <w:spacing w:before="360" w:after="80"/>
    </w:pPr>
    <w:rPr>
      <w:rFonts w:ascii="Georgia" w:eastAsia="Georgia" w:hAnsi="Georgia" w:cs="Georgia"/>
      <w:i/>
      <w:color w:val="666666"/>
      <w:sz w:val="48"/>
      <w:szCs w:val="48"/>
    </w:rPr>
  </w:style>
  <w:style w:type="table" w:customStyle="1" w:styleId="a">
    <w:basedOn w:val="TableNormal"/>
    <w:rsid w:val="00273FDA"/>
    <w:tblPr>
      <w:tblStyleRowBandSize w:val="1"/>
      <w:tblStyleColBandSize w:val="1"/>
    </w:tblPr>
  </w:style>
  <w:style w:type="paragraph" w:styleId="ListParagraph">
    <w:name w:val="List Paragraph"/>
    <w:aliases w:val="vinh 1,1.,lp1,My checklist,Resume Title,Citation List,heading 4,Ha,Heading 411,List Paragraph2,Bullet_1,List Paragraph11,level 1,Bullet Level 1,Bullet L1,bullet 1,bullet,Dot 1,List Paragraph-rfp content,VNA - List Paragraph,Table Sequence"/>
    <w:basedOn w:val="Normal"/>
    <w:link w:val="ListParagraphChar"/>
    <w:uiPriority w:val="34"/>
    <w:qFormat/>
    <w:rsid w:val="00A16C80"/>
    <w:pPr>
      <w:suppressAutoHyphens w:val="0"/>
      <w:spacing w:after="160" w:line="259" w:lineRule="auto"/>
      <w:ind w:leftChars="0" w:left="720" w:firstLineChars="0" w:firstLine="0"/>
      <w:contextualSpacing/>
      <w:textDirection w:val="lrTb"/>
      <w:textAlignment w:val="auto"/>
      <w:outlineLvl w:val="9"/>
    </w:pPr>
    <w:rPr>
      <w:rFonts w:eastAsia="Calibri"/>
      <w:position w:val="0"/>
      <w:szCs w:val="22"/>
    </w:rPr>
  </w:style>
  <w:style w:type="character" w:customStyle="1" w:styleId="Other">
    <w:name w:val="Other_"/>
    <w:link w:val="Other0"/>
    <w:uiPriority w:val="99"/>
    <w:rsid w:val="006B1B4B"/>
    <w:rPr>
      <w:sz w:val="26"/>
      <w:szCs w:val="26"/>
      <w:shd w:val="clear" w:color="auto" w:fill="FFFFFF"/>
    </w:rPr>
  </w:style>
  <w:style w:type="paragraph" w:customStyle="1" w:styleId="Other0">
    <w:name w:val="Other"/>
    <w:basedOn w:val="Normal"/>
    <w:link w:val="Other"/>
    <w:uiPriority w:val="99"/>
    <w:rsid w:val="006B1B4B"/>
    <w:pPr>
      <w:widowControl w:val="0"/>
      <w:shd w:val="clear" w:color="auto" w:fill="FFFFFF"/>
      <w:suppressAutoHyphens w:val="0"/>
      <w:spacing w:line="240" w:lineRule="auto"/>
      <w:ind w:leftChars="0" w:left="0" w:firstLineChars="0" w:firstLine="0"/>
      <w:jc w:val="center"/>
      <w:textDirection w:val="lrTb"/>
      <w:textAlignment w:val="auto"/>
      <w:outlineLvl w:val="9"/>
    </w:pPr>
    <w:rPr>
      <w:position w:val="0"/>
      <w:sz w:val="26"/>
      <w:szCs w:val="26"/>
    </w:rPr>
  </w:style>
  <w:style w:type="character" w:customStyle="1" w:styleId="fontstyle01">
    <w:name w:val="fontstyle01"/>
    <w:rsid w:val="006B1B4B"/>
    <w:rPr>
      <w:rFonts w:ascii="Times-Roman" w:hAnsi="Times-Roman" w:hint="default"/>
      <w:b w:val="0"/>
      <w:bCs w:val="0"/>
      <w:i w:val="0"/>
      <w:iCs w:val="0"/>
      <w:color w:val="000000"/>
      <w:sz w:val="26"/>
      <w:szCs w:val="26"/>
    </w:rPr>
  </w:style>
  <w:style w:type="character" w:customStyle="1" w:styleId="fontstyle21">
    <w:name w:val="fontstyle21"/>
    <w:rsid w:val="0089012A"/>
    <w:rPr>
      <w:rFonts w:ascii="Times New Roman" w:hAnsi="Times New Roman" w:cs="Times New Roman" w:hint="default"/>
      <w:b w:val="0"/>
      <w:bCs w:val="0"/>
      <w:i w:val="0"/>
      <w:iCs w:val="0"/>
      <w:color w:val="000000"/>
      <w:sz w:val="26"/>
      <w:szCs w:val="26"/>
    </w:rPr>
  </w:style>
  <w:style w:type="character" w:customStyle="1" w:styleId="NormalWebChar">
    <w:name w:val="Normal (Web) Char"/>
    <w:link w:val="NormalWeb"/>
    <w:uiPriority w:val="99"/>
    <w:locked/>
    <w:rsid w:val="0089012A"/>
    <w:rPr>
      <w:position w:val="-1"/>
    </w:rPr>
  </w:style>
  <w:style w:type="character" w:styleId="Emphasis">
    <w:name w:val="Emphasis"/>
    <w:uiPriority w:val="20"/>
    <w:qFormat/>
    <w:rsid w:val="00037872"/>
    <w:rPr>
      <w:i/>
    </w:rPr>
  </w:style>
  <w:style w:type="character" w:customStyle="1" w:styleId="ListParagraphChar">
    <w:name w:val="List Paragraph Char"/>
    <w:aliases w:val="vinh 1 Char,1. Char,lp1 Char,My checklist Char,Resume Title Char,Citation List Char,heading 4 Char,Ha Char,Heading 411 Char,List Paragraph2 Char,Bullet_1 Char,List Paragraph11 Char,level 1 Char,Bullet Level 1 Char,Bullet L1 Char"/>
    <w:link w:val="ListParagraph"/>
    <w:uiPriority w:val="34"/>
    <w:locked/>
    <w:rsid w:val="00037872"/>
    <w:rPr>
      <w:rFonts w:eastAsia="Calibri"/>
      <w:szCs w:val="22"/>
    </w:rPr>
  </w:style>
  <w:style w:type="character" w:customStyle="1" w:styleId="acopre">
    <w:name w:val="acopre"/>
    <w:basedOn w:val="DefaultParagraphFont"/>
    <w:rsid w:val="00037872"/>
  </w:style>
  <w:style w:type="character" w:customStyle="1" w:styleId="table0020gridchar">
    <w:name w:val="table_0020grid__char"/>
    <w:basedOn w:val="DefaultParagraphFont"/>
    <w:rsid w:val="009927F1"/>
  </w:style>
  <w:style w:type="paragraph" w:customStyle="1" w:styleId="TableParagraph">
    <w:name w:val="Table Paragraph"/>
    <w:basedOn w:val="Normal"/>
    <w:uiPriority w:val="1"/>
    <w:qFormat/>
    <w:rsid w:val="00A63591"/>
    <w:pPr>
      <w:widowControl w:val="0"/>
      <w:suppressAutoHyphens w:val="0"/>
      <w:autoSpaceDE w:val="0"/>
      <w:autoSpaceDN w:val="0"/>
      <w:spacing w:line="240" w:lineRule="auto"/>
      <w:ind w:leftChars="0" w:left="0" w:firstLineChars="0" w:firstLine="0"/>
      <w:textDirection w:val="lrTb"/>
      <w:textAlignment w:val="auto"/>
      <w:outlineLvl w:val="9"/>
    </w:pPr>
    <w:rPr>
      <w:position w:val="0"/>
      <w:sz w:val="22"/>
      <w:szCs w:val="22"/>
    </w:rPr>
  </w:style>
  <w:style w:type="paragraph" w:customStyle="1" w:styleId="abc">
    <w:name w:val="abc"/>
    <w:basedOn w:val="Normal"/>
    <w:qFormat/>
    <w:rsid w:val="00A63591"/>
    <w:pPr>
      <w:suppressAutoHyphens w:val="0"/>
      <w:spacing w:line="240" w:lineRule="auto"/>
      <w:ind w:leftChars="0" w:left="0" w:firstLineChars="0" w:firstLine="0"/>
      <w:textDirection w:val="lrTb"/>
      <w:textAlignment w:val="auto"/>
      <w:outlineLvl w:val="9"/>
    </w:pPr>
    <w:rPr>
      <w:rFonts w:ascii=".VnTime" w:hAnsi=".VnTime"/>
      <w:position w:val="0"/>
      <w:sz w:val="26"/>
      <w:szCs w:val="20"/>
    </w:rPr>
  </w:style>
  <w:style w:type="character" w:customStyle="1" w:styleId="Khc">
    <w:name w:val="Khác_"/>
    <w:link w:val="Khc0"/>
    <w:rsid w:val="002D5ABA"/>
    <w:rPr>
      <w:sz w:val="26"/>
      <w:szCs w:val="26"/>
    </w:rPr>
  </w:style>
  <w:style w:type="paragraph" w:customStyle="1" w:styleId="Khc0">
    <w:name w:val="Khác"/>
    <w:basedOn w:val="Normal"/>
    <w:link w:val="Khc"/>
    <w:rsid w:val="002D5ABA"/>
    <w:pPr>
      <w:widowControl w:val="0"/>
      <w:suppressAutoHyphens w:val="0"/>
      <w:spacing w:line="240" w:lineRule="auto"/>
      <w:ind w:leftChars="0" w:left="0" w:firstLineChars="0" w:firstLine="0"/>
      <w:textDirection w:val="lrTb"/>
      <w:textAlignment w:val="auto"/>
      <w:outlineLvl w:val="9"/>
    </w:pPr>
    <w:rPr>
      <w:positio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18222">
      <w:bodyDiv w:val="1"/>
      <w:marLeft w:val="0"/>
      <w:marRight w:val="0"/>
      <w:marTop w:val="0"/>
      <w:marBottom w:val="0"/>
      <w:divBdr>
        <w:top w:val="none" w:sz="0" w:space="0" w:color="auto"/>
        <w:left w:val="none" w:sz="0" w:space="0" w:color="auto"/>
        <w:bottom w:val="none" w:sz="0" w:space="0" w:color="auto"/>
        <w:right w:val="none" w:sz="0" w:space="0" w:color="auto"/>
      </w:divBdr>
    </w:div>
    <w:div w:id="364602960">
      <w:bodyDiv w:val="1"/>
      <w:marLeft w:val="0"/>
      <w:marRight w:val="0"/>
      <w:marTop w:val="0"/>
      <w:marBottom w:val="0"/>
      <w:divBdr>
        <w:top w:val="none" w:sz="0" w:space="0" w:color="auto"/>
        <w:left w:val="none" w:sz="0" w:space="0" w:color="auto"/>
        <w:bottom w:val="none" w:sz="0" w:space="0" w:color="auto"/>
        <w:right w:val="none" w:sz="0" w:space="0" w:color="auto"/>
      </w:divBdr>
    </w:div>
    <w:div w:id="379747792">
      <w:bodyDiv w:val="1"/>
      <w:marLeft w:val="0"/>
      <w:marRight w:val="0"/>
      <w:marTop w:val="0"/>
      <w:marBottom w:val="0"/>
      <w:divBdr>
        <w:top w:val="none" w:sz="0" w:space="0" w:color="auto"/>
        <w:left w:val="none" w:sz="0" w:space="0" w:color="auto"/>
        <w:bottom w:val="none" w:sz="0" w:space="0" w:color="auto"/>
        <w:right w:val="none" w:sz="0" w:space="0" w:color="auto"/>
      </w:divBdr>
    </w:div>
    <w:div w:id="1154683212">
      <w:bodyDiv w:val="1"/>
      <w:marLeft w:val="0"/>
      <w:marRight w:val="0"/>
      <w:marTop w:val="0"/>
      <w:marBottom w:val="0"/>
      <w:divBdr>
        <w:top w:val="none" w:sz="0" w:space="0" w:color="auto"/>
        <w:left w:val="none" w:sz="0" w:space="0" w:color="auto"/>
        <w:bottom w:val="none" w:sz="0" w:space="0" w:color="auto"/>
        <w:right w:val="none" w:sz="0" w:space="0" w:color="auto"/>
      </w:divBdr>
    </w:div>
    <w:div w:id="1211381042">
      <w:bodyDiv w:val="1"/>
      <w:marLeft w:val="0"/>
      <w:marRight w:val="0"/>
      <w:marTop w:val="0"/>
      <w:marBottom w:val="0"/>
      <w:divBdr>
        <w:top w:val="none" w:sz="0" w:space="0" w:color="auto"/>
        <w:left w:val="none" w:sz="0" w:space="0" w:color="auto"/>
        <w:bottom w:val="none" w:sz="0" w:space="0" w:color="auto"/>
        <w:right w:val="none" w:sz="0" w:space="0" w:color="auto"/>
      </w:divBdr>
      <w:divsChild>
        <w:div w:id="446582487">
          <w:marLeft w:val="0"/>
          <w:marRight w:val="0"/>
          <w:marTop w:val="0"/>
          <w:marBottom w:val="0"/>
          <w:divBdr>
            <w:top w:val="none" w:sz="0" w:space="0" w:color="auto"/>
            <w:left w:val="none" w:sz="0" w:space="0" w:color="auto"/>
            <w:bottom w:val="none" w:sz="0" w:space="0" w:color="auto"/>
            <w:right w:val="none" w:sz="0" w:space="0" w:color="auto"/>
          </w:divBdr>
        </w:div>
        <w:div w:id="683441369">
          <w:marLeft w:val="0"/>
          <w:marRight w:val="0"/>
          <w:marTop w:val="0"/>
          <w:marBottom w:val="0"/>
          <w:divBdr>
            <w:top w:val="none" w:sz="0" w:space="0" w:color="auto"/>
            <w:left w:val="none" w:sz="0" w:space="0" w:color="auto"/>
            <w:bottom w:val="none" w:sz="0" w:space="0" w:color="auto"/>
            <w:right w:val="none" w:sz="0" w:space="0" w:color="auto"/>
          </w:divBdr>
        </w:div>
        <w:div w:id="1282104552">
          <w:marLeft w:val="0"/>
          <w:marRight w:val="0"/>
          <w:marTop w:val="0"/>
          <w:marBottom w:val="0"/>
          <w:divBdr>
            <w:top w:val="none" w:sz="0" w:space="0" w:color="auto"/>
            <w:left w:val="none" w:sz="0" w:space="0" w:color="auto"/>
            <w:bottom w:val="none" w:sz="0" w:space="0" w:color="auto"/>
            <w:right w:val="none" w:sz="0" w:space="0" w:color="auto"/>
          </w:divBdr>
        </w:div>
        <w:div w:id="1340694498">
          <w:marLeft w:val="0"/>
          <w:marRight w:val="0"/>
          <w:marTop w:val="0"/>
          <w:marBottom w:val="0"/>
          <w:divBdr>
            <w:top w:val="none" w:sz="0" w:space="0" w:color="auto"/>
            <w:left w:val="none" w:sz="0" w:space="0" w:color="auto"/>
            <w:bottom w:val="none" w:sz="0" w:space="0" w:color="auto"/>
            <w:right w:val="none" w:sz="0" w:space="0" w:color="auto"/>
          </w:divBdr>
        </w:div>
      </w:divsChild>
    </w:div>
    <w:div w:id="1363676222">
      <w:bodyDiv w:val="1"/>
      <w:marLeft w:val="0"/>
      <w:marRight w:val="0"/>
      <w:marTop w:val="0"/>
      <w:marBottom w:val="0"/>
      <w:divBdr>
        <w:top w:val="none" w:sz="0" w:space="0" w:color="auto"/>
        <w:left w:val="none" w:sz="0" w:space="0" w:color="auto"/>
        <w:bottom w:val="none" w:sz="0" w:space="0" w:color="auto"/>
        <w:right w:val="none" w:sz="0" w:space="0" w:color="auto"/>
      </w:divBdr>
      <w:divsChild>
        <w:div w:id="1489249690">
          <w:marLeft w:val="0"/>
          <w:marRight w:val="0"/>
          <w:marTop w:val="0"/>
          <w:marBottom w:val="0"/>
          <w:divBdr>
            <w:top w:val="none" w:sz="0" w:space="0" w:color="auto"/>
            <w:left w:val="none" w:sz="0" w:space="0" w:color="auto"/>
            <w:bottom w:val="none" w:sz="0" w:space="0" w:color="auto"/>
            <w:right w:val="none" w:sz="0" w:space="0" w:color="auto"/>
          </w:divBdr>
        </w:div>
        <w:div w:id="98258709">
          <w:marLeft w:val="0"/>
          <w:marRight w:val="0"/>
          <w:marTop w:val="0"/>
          <w:marBottom w:val="0"/>
          <w:divBdr>
            <w:top w:val="none" w:sz="0" w:space="0" w:color="auto"/>
            <w:left w:val="none" w:sz="0" w:space="0" w:color="auto"/>
            <w:bottom w:val="none" w:sz="0" w:space="0" w:color="auto"/>
            <w:right w:val="none" w:sz="0" w:space="0" w:color="auto"/>
          </w:divBdr>
        </w:div>
        <w:div w:id="2061321809">
          <w:marLeft w:val="0"/>
          <w:marRight w:val="0"/>
          <w:marTop w:val="0"/>
          <w:marBottom w:val="0"/>
          <w:divBdr>
            <w:top w:val="none" w:sz="0" w:space="0" w:color="auto"/>
            <w:left w:val="none" w:sz="0" w:space="0" w:color="auto"/>
            <w:bottom w:val="none" w:sz="0" w:space="0" w:color="auto"/>
            <w:right w:val="none" w:sz="0" w:space="0" w:color="auto"/>
          </w:divBdr>
        </w:div>
        <w:div w:id="491261827">
          <w:marLeft w:val="0"/>
          <w:marRight w:val="0"/>
          <w:marTop w:val="0"/>
          <w:marBottom w:val="0"/>
          <w:divBdr>
            <w:top w:val="none" w:sz="0" w:space="0" w:color="auto"/>
            <w:left w:val="none" w:sz="0" w:space="0" w:color="auto"/>
            <w:bottom w:val="none" w:sz="0" w:space="0" w:color="auto"/>
            <w:right w:val="none" w:sz="0" w:space="0" w:color="auto"/>
          </w:divBdr>
        </w:div>
        <w:div w:id="629550701">
          <w:marLeft w:val="0"/>
          <w:marRight w:val="0"/>
          <w:marTop w:val="0"/>
          <w:marBottom w:val="0"/>
          <w:divBdr>
            <w:top w:val="none" w:sz="0" w:space="0" w:color="auto"/>
            <w:left w:val="none" w:sz="0" w:space="0" w:color="auto"/>
            <w:bottom w:val="none" w:sz="0" w:space="0" w:color="auto"/>
            <w:right w:val="none" w:sz="0" w:space="0" w:color="auto"/>
          </w:divBdr>
        </w:div>
        <w:div w:id="374624619">
          <w:marLeft w:val="0"/>
          <w:marRight w:val="0"/>
          <w:marTop w:val="0"/>
          <w:marBottom w:val="0"/>
          <w:divBdr>
            <w:top w:val="none" w:sz="0" w:space="0" w:color="auto"/>
            <w:left w:val="none" w:sz="0" w:space="0" w:color="auto"/>
            <w:bottom w:val="none" w:sz="0" w:space="0" w:color="auto"/>
            <w:right w:val="none" w:sz="0" w:space="0" w:color="auto"/>
          </w:divBdr>
        </w:div>
      </w:divsChild>
    </w:div>
    <w:div w:id="1573004373">
      <w:bodyDiv w:val="1"/>
      <w:marLeft w:val="0"/>
      <w:marRight w:val="0"/>
      <w:marTop w:val="0"/>
      <w:marBottom w:val="0"/>
      <w:divBdr>
        <w:top w:val="none" w:sz="0" w:space="0" w:color="auto"/>
        <w:left w:val="none" w:sz="0" w:space="0" w:color="auto"/>
        <w:bottom w:val="none" w:sz="0" w:space="0" w:color="auto"/>
        <w:right w:val="none" w:sz="0" w:space="0" w:color="auto"/>
      </w:divBdr>
    </w:div>
    <w:div w:id="1734502350">
      <w:bodyDiv w:val="1"/>
      <w:marLeft w:val="0"/>
      <w:marRight w:val="0"/>
      <w:marTop w:val="0"/>
      <w:marBottom w:val="0"/>
      <w:divBdr>
        <w:top w:val="none" w:sz="0" w:space="0" w:color="auto"/>
        <w:left w:val="none" w:sz="0" w:space="0" w:color="auto"/>
        <w:bottom w:val="none" w:sz="0" w:space="0" w:color="auto"/>
        <w:right w:val="none" w:sz="0" w:space="0" w:color="auto"/>
      </w:divBdr>
      <w:divsChild>
        <w:div w:id="1041515028">
          <w:marLeft w:val="0"/>
          <w:marRight w:val="0"/>
          <w:marTop w:val="0"/>
          <w:marBottom w:val="0"/>
          <w:divBdr>
            <w:top w:val="none" w:sz="0" w:space="0" w:color="auto"/>
            <w:left w:val="none" w:sz="0" w:space="0" w:color="auto"/>
            <w:bottom w:val="none" w:sz="0" w:space="0" w:color="auto"/>
            <w:right w:val="none" w:sz="0" w:space="0" w:color="auto"/>
          </w:divBdr>
        </w:div>
        <w:div w:id="564797341">
          <w:marLeft w:val="0"/>
          <w:marRight w:val="0"/>
          <w:marTop w:val="0"/>
          <w:marBottom w:val="0"/>
          <w:divBdr>
            <w:top w:val="none" w:sz="0" w:space="0" w:color="auto"/>
            <w:left w:val="none" w:sz="0" w:space="0" w:color="auto"/>
            <w:bottom w:val="none" w:sz="0" w:space="0" w:color="auto"/>
            <w:right w:val="none" w:sz="0" w:space="0" w:color="auto"/>
          </w:divBdr>
        </w:div>
        <w:div w:id="1384325071">
          <w:marLeft w:val="0"/>
          <w:marRight w:val="0"/>
          <w:marTop w:val="0"/>
          <w:marBottom w:val="0"/>
          <w:divBdr>
            <w:top w:val="none" w:sz="0" w:space="0" w:color="auto"/>
            <w:left w:val="none" w:sz="0" w:space="0" w:color="auto"/>
            <w:bottom w:val="none" w:sz="0" w:space="0" w:color="auto"/>
            <w:right w:val="none" w:sz="0" w:space="0" w:color="auto"/>
          </w:divBdr>
        </w:div>
        <w:div w:id="1400133731">
          <w:marLeft w:val="0"/>
          <w:marRight w:val="0"/>
          <w:marTop w:val="0"/>
          <w:marBottom w:val="0"/>
          <w:divBdr>
            <w:top w:val="none" w:sz="0" w:space="0" w:color="auto"/>
            <w:left w:val="none" w:sz="0" w:space="0" w:color="auto"/>
            <w:bottom w:val="none" w:sz="0" w:space="0" w:color="auto"/>
            <w:right w:val="none" w:sz="0" w:space="0" w:color="auto"/>
          </w:divBdr>
        </w:div>
        <w:div w:id="1722943801">
          <w:marLeft w:val="0"/>
          <w:marRight w:val="0"/>
          <w:marTop w:val="0"/>
          <w:marBottom w:val="0"/>
          <w:divBdr>
            <w:top w:val="none" w:sz="0" w:space="0" w:color="auto"/>
            <w:left w:val="none" w:sz="0" w:space="0" w:color="auto"/>
            <w:bottom w:val="none" w:sz="0" w:space="0" w:color="auto"/>
            <w:right w:val="none" w:sz="0" w:space="0" w:color="auto"/>
          </w:divBdr>
        </w:div>
        <w:div w:id="1814641964">
          <w:marLeft w:val="0"/>
          <w:marRight w:val="0"/>
          <w:marTop w:val="0"/>
          <w:marBottom w:val="0"/>
          <w:divBdr>
            <w:top w:val="none" w:sz="0" w:space="0" w:color="auto"/>
            <w:left w:val="none" w:sz="0" w:space="0" w:color="auto"/>
            <w:bottom w:val="none" w:sz="0" w:space="0" w:color="auto"/>
            <w:right w:val="none" w:sz="0" w:space="0" w:color="auto"/>
          </w:divBdr>
        </w:div>
      </w:divsChild>
    </w:div>
    <w:div w:id="1853489870">
      <w:bodyDiv w:val="1"/>
      <w:marLeft w:val="0"/>
      <w:marRight w:val="0"/>
      <w:marTop w:val="0"/>
      <w:marBottom w:val="0"/>
      <w:divBdr>
        <w:top w:val="none" w:sz="0" w:space="0" w:color="auto"/>
        <w:left w:val="none" w:sz="0" w:space="0" w:color="auto"/>
        <w:bottom w:val="none" w:sz="0" w:space="0" w:color="auto"/>
        <w:right w:val="none" w:sz="0" w:space="0" w:color="auto"/>
      </w:divBdr>
    </w:div>
    <w:div w:id="1946813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4BZb53tTUVbhtYv9qkFT9U4/pw==">CgMxLjAyCWlkLmdqZGd4czIKaWQuMzBqMHpsbDgAciExYVhqVm55UmRZNW1EYl9GOGdsZTR6UEEwQVUyZnY2Y3A=</go:docsCustomData>
</go:gDocsCustomXmlDataStorage>
</file>

<file path=customXml/itemProps1.xml><?xml version="1.0" encoding="utf-8"?>
<ds:datastoreItem xmlns:ds="http://schemas.openxmlformats.org/officeDocument/2006/customXml" ds:itemID="{8B76B32E-932B-45D4-8903-D061052521D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15</Pages>
  <Words>4518</Words>
  <Characters>25757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HDC</cp:lastModifiedBy>
  <cp:revision>143</cp:revision>
  <cp:lastPrinted>2025-05-20T06:13:00Z</cp:lastPrinted>
  <dcterms:created xsi:type="dcterms:W3CDTF">2025-12-22T07:24:00Z</dcterms:created>
  <dcterms:modified xsi:type="dcterms:W3CDTF">2026-06-01T01:03:00Z</dcterms:modified>
</cp:coreProperties>
</file>